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8A498" w14:textId="77777777" w:rsidR="005A436C" w:rsidRPr="006014C6" w:rsidRDefault="005A436C" w:rsidP="006014C6">
      <w:pPr>
        <w:pStyle w:val="StandardEnglish"/>
        <w:spacing w:line="240" w:lineRule="auto"/>
        <w:rPr>
          <w:sz w:val="28"/>
          <w:szCs w:val="28"/>
        </w:rPr>
      </w:pPr>
      <w:proofErr w:type="spellStart"/>
      <w:r w:rsidRPr="006014C6">
        <w:rPr>
          <w:sz w:val="28"/>
          <w:szCs w:val="28"/>
        </w:rPr>
        <w:t>Ale</w:t>
      </w:r>
      <w:r w:rsidR="005812F7" w:rsidRPr="006014C6">
        <w:rPr>
          <w:sz w:val="28"/>
          <w:szCs w:val="28"/>
        </w:rPr>
        <w:t>š</w:t>
      </w:r>
      <w:proofErr w:type="spellEnd"/>
      <w:r w:rsidRPr="006014C6">
        <w:rPr>
          <w:sz w:val="28"/>
          <w:szCs w:val="28"/>
        </w:rPr>
        <w:t xml:space="preserve"> </w:t>
      </w:r>
      <w:proofErr w:type="spellStart"/>
      <w:r w:rsidRPr="006014C6">
        <w:rPr>
          <w:sz w:val="28"/>
          <w:szCs w:val="28"/>
        </w:rPr>
        <w:t>Briscein</w:t>
      </w:r>
      <w:proofErr w:type="spellEnd"/>
    </w:p>
    <w:p w14:paraId="4F5F4FCE" w14:textId="77777777" w:rsidR="005A436C" w:rsidRPr="009C6DF7" w:rsidRDefault="005A436C" w:rsidP="004B59E3">
      <w:pPr>
        <w:pStyle w:val="StandardEnglish"/>
      </w:pPr>
    </w:p>
    <w:p w14:paraId="168583F4" w14:textId="77777777" w:rsidR="005A436C" w:rsidRPr="006014C6" w:rsidRDefault="005A436C" w:rsidP="004B59E3">
      <w:pPr>
        <w:pStyle w:val="StandardEnglish"/>
        <w:rPr>
          <w:sz w:val="24"/>
        </w:rPr>
      </w:pPr>
      <w:r w:rsidRPr="006014C6">
        <w:rPr>
          <w:sz w:val="24"/>
        </w:rPr>
        <w:t>Tenor</w:t>
      </w:r>
    </w:p>
    <w:p w14:paraId="1B23F39F" w14:textId="77777777" w:rsidR="005A436C" w:rsidRPr="009C6DF7" w:rsidRDefault="005A436C" w:rsidP="004B59E3">
      <w:pPr>
        <w:pStyle w:val="StandardEnglish"/>
      </w:pPr>
    </w:p>
    <w:p w14:paraId="4D45D548" w14:textId="4A888A31" w:rsidR="00275F6C" w:rsidRPr="0009420C" w:rsidRDefault="00CE2DCC" w:rsidP="00F66120">
      <w:pPr>
        <w:pStyle w:val="StandardEnglish"/>
        <w:rPr>
          <w:szCs w:val="22"/>
          <w:lang w:val="en-US"/>
        </w:rPr>
      </w:pPr>
      <w:r>
        <w:rPr>
          <w:noProof/>
          <w:szCs w:val="22"/>
        </w:rPr>
        <w:drawing>
          <wp:anchor distT="0" distB="0" distL="114300" distR="114300" simplePos="0" relativeHeight="251658240" behindDoc="0" locked="0" layoutInCell="1" allowOverlap="1" wp14:anchorId="5366CEBE" wp14:editId="3A05E880">
            <wp:simplePos x="0" y="0"/>
            <wp:positionH relativeFrom="margin">
              <wp:posOffset>4575175</wp:posOffset>
            </wp:positionH>
            <wp:positionV relativeFrom="margin">
              <wp:posOffset>887095</wp:posOffset>
            </wp:positionV>
            <wp:extent cx="1355090" cy="2094230"/>
            <wp:effectExtent l="0" t="0" r="3810" b="1270"/>
            <wp:wrapSquare wrapText="bothSides"/>
            <wp:docPr id="5" name="Grafik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D02">
        <w:rPr>
          <w:noProof/>
          <w:szCs w:val="22"/>
        </w:rPr>
        <w:t xml:space="preserve">Among plans of </w:t>
      </w:r>
      <w:r w:rsidR="003A769A">
        <w:rPr>
          <w:noProof/>
          <w:szCs w:val="22"/>
        </w:rPr>
        <w:t>Czech tenor</w:t>
      </w:r>
      <w:r w:rsidR="009C6DF7">
        <w:rPr>
          <w:noProof/>
          <w:szCs w:val="22"/>
        </w:rPr>
        <w:t xml:space="preserve"> of </w:t>
      </w:r>
      <w:proofErr w:type="spellStart"/>
      <w:r w:rsidR="005A436C" w:rsidRPr="009C6DF7">
        <w:rPr>
          <w:szCs w:val="22"/>
        </w:rPr>
        <w:t>Ale</w:t>
      </w:r>
      <w:r w:rsidR="009C6DF7">
        <w:rPr>
          <w:szCs w:val="22"/>
        </w:rPr>
        <w:t>š</w:t>
      </w:r>
      <w:proofErr w:type="spellEnd"/>
      <w:r w:rsidR="005A436C" w:rsidRPr="009C6DF7">
        <w:rPr>
          <w:szCs w:val="22"/>
        </w:rPr>
        <w:t xml:space="preserve"> </w:t>
      </w:r>
      <w:proofErr w:type="spellStart"/>
      <w:r w:rsidR="005A436C" w:rsidRPr="009C6DF7">
        <w:rPr>
          <w:szCs w:val="22"/>
        </w:rPr>
        <w:t>Briscein</w:t>
      </w:r>
      <w:proofErr w:type="spellEnd"/>
      <w:r w:rsidR="003A769A">
        <w:rPr>
          <w:szCs w:val="22"/>
        </w:rPr>
        <w:t xml:space="preserve"> </w:t>
      </w:r>
      <w:r w:rsidR="00540922">
        <w:rPr>
          <w:szCs w:val="22"/>
        </w:rPr>
        <w:t xml:space="preserve">is, </w:t>
      </w:r>
      <w:proofErr w:type="spellStart"/>
      <w:r w:rsidR="00540922">
        <w:rPr>
          <w:szCs w:val="22"/>
        </w:rPr>
        <w:t>amonz</w:t>
      </w:r>
      <w:proofErr w:type="spellEnd"/>
      <w:r w:rsidR="00540922">
        <w:rPr>
          <w:szCs w:val="22"/>
        </w:rPr>
        <w:t xml:space="preserve"> others,</w:t>
      </w:r>
      <w:r w:rsidR="00502972">
        <w:rPr>
          <w:szCs w:val="22"/>
        </w:rPr>
        <w:t xml:space="preserve"> </w:t>
      </w:r>
      <w:proofErr w:type="spellStart"/>
      <w:r w:rsidR="00AF414D">
        <w:rPr>
          <w:rFonts w:cs="Arial"/>
          <w:szCs w:val="22"/>
          <w:lang w:val="en-US"/>
        </w:rPr>
        <w:t>Messiaens</w:t>
      </w:r>
      <w:proofErr w:type="spellEnd"/>
      <w:r w:rsidR="00AF414D">
        <w:rPr>
          <w:rFonts w:cs="Arial"/>
          <w:szCs w:val="22"/>
          <w:lang w:val="en-US"/>
        </w:rPr>
        <w:t xml:space="preserve">’ </w:t>
      </w:r>
      <w:r w:rsidR="00AF414D" w:rsidRPr="00AF414D">
        <w:rPr>
          <w:rFonts w:cs="Arial"/>
          <w:i/>
          <w:szCs w:val="22"/>
          <w:lang w:val="en-US"/>
        </w:rPr>
        <w:t xml:space="preserve">St. François </w:t>
      </w:r>
      <w:proofErr w:type="spellStart"/>
      <w:r w:rsidR="00AF414D" w:rsidRPr="00AF414D">
        <w:rPr>
          <w:rFonts w:cs="Arial"/>
          <w:i/>
          <w:szCs w:val="22"/>
          <w:lang w:val="en-US"/>
        </w:rPr>
        <w:t>d’Assise</w:t>
      </w:r>
      <w:proofErr w:type="spellEnd"/>
      <w:r w:rsidR="00AF414D">
        <w:rPr>
          <w:rFonts w:cs="Arial"/>
          <w:szCs w:val="22"/>
          <w:lang w:val="en-US"/>
        </w:rPr>
        <w:t xml:space="preserve"> </w:t>
      </w:r>
      <w:r w:rsidR="008013A1">
        <w:rPr>
          <w:rFonts w:cs="Arial"/>
          <w:szCs w:val="22"/>
          <w:lang w:val="en-US"/>
        </w:rPr>
        <w:t>in Geneva. W</w:t>
      </w:r>
      <w:r>
        <w:rPr>
          <w:rFonts w:cs="Arial"/>
          <w:szCs w:val="22"/>
          <w:lang w:val="en-US"/>
        </w:rPr>
        <w:t xml:space="preserve">ith the London Symphony Orchestra he performs </w:t>
      </w:r>
      <w:proofErr w:type="spellStart"/>
      <w:r w:rsidRPr="00CE2DCC">
        <w:rPr>
          <w:rFonts w:cs="Arial"/>
          <w:i/>
          <w:iCs/>
          <w:szCs w:val="22"/>
          <w:lang w:val="en-US"/>
        </w:rPr>
        <w:t>Jenufa</w:t>
      </w:r>
      <w:proofErr w:type="spellEnd"/>
      <w:r>
        <w:rPr>
          <w:rFonts w:cs="Arial"/>
          <w:szCs w:val="22"/>
          <w:lang w:val="en-US"/>
        </w:rPr>
        <w:t xml:space="preserve">, </w:t>
      </w:r>
      <w:r w:rsidRPr="00CE2DCC">
        <w:rPr>
          <w:rFonts w:cs="Arial"/>
          <w:i/>
          <w:iCs/>
          <w:szCs w:val="22"/>
          <w:lang w:val="en-US"/>
        </w:rPr>
        <w:t xml:space="preserve">The Excursions of Mr. </w:t>
      </w:r>
      <w:proofErr w:type="spellStart"/>
      <w:r w:rsidRPr="00CE2DCC">
        <w:rPr>
          <w:rFonts w:cs="Arial"/>
          <w:i/>
          <w:iCs/>
          <w:szCs w:val="22"/>
          <w:lang w:val="en-US"/>
        </w:rPr>
        <w:t>Brouček</w:t>
      </w:r>
      <w:proofErr w:type="spellEnd"/>
      <w:r>
        <w:rPr>
          <w:rFonts w:cs="Arial"/>
          <w:szCs w:val="22"/>
          <w:lang w:val="en-US"/>
        </w:rPr>
        <w:t xml:space="preserve"> and </w:t>
      </w:r>
      <w:r w:rsidRPr="00CE2DCC">
        <w:rPr>
          <w:rFonts w:cs="Arial"/>
          <w:i/>
          <w:iCs/>
          <w:szCs w:val="22"/>
          <w:lang w:val="en-US"/>
        </w:rPr>
        <w:t xml:space="preserve">The </w:t>
      </w:r>
      <w:proofErr w:type="spellStart"/>
      <w:r w:rsidRPr="00CE2DCC">
        <w:rPr>
          <w:rFonts w:cs="Arial"/>
          <w:i/>
          <w:iCs/>
          <w:szCs w:val="22"/>
          <w:lang w:val="en-US"/>
        </w:rPr>
        <w:t>Makropulos</w:t>
      </w:r>
      <w:proofErr w:type="spellEnd"/>
      <w:r w:rsidRPr="00CE2DCC">
        <w:rPr>
          <w:rFonts w:cs="Arial"/>
          <w:i/>
          <w:iCs/>
          <w:szCs w:val="22"/>
          <w:lang w:val="en-US"/>
        </w:rPr>
        <w:t xml:space="preserve"> Affair</w:t>
      </w:r>
      <w:r>
        <w:rPr>
          <w:rFonts w:cs="Arial"/>
          <w:szCs w:val="22"/>
          <w:lang w:val="en-US"/>
        </w:rPr>
        <w:t xml:space="preserve"> conducted by Sir Simon Rattle. At </w:t>
      </w:r>
      <w:proofErr w:type="spellStart"/>
      <w:r>
        <w:rPr>
          <w:rFonts w:cs="Arial"/>
          <w:szCs w:val="22"/>
          <w:lang w:val="en-US"/>
        </w:rPr>
        <w:t>Staatsoper</w:t>
      </w:r>
      <w:proofErr w:type="spellEnd"/>
      <w:r>
        <w:rPr>
          <w:rFonts w:cs="Arial"/>
          <w:szCs w:val="22"/>
          <w:lang w:val="en-US"/>
        </w:rPr>
        <w:t xml:space="preserve"> Berlin he will also be heard with </w:t>
      </w:r>
      <w:r w:rsidRPr="00CE2DCC">
        <w:rPr>
          <w:rFonts w:cs="Arial"/>
          <w:i/>
          <w:iCs/>
          <w:szCs w:val="22"/>
          <w:lang w:val="en-US"/>
        </w:rPr>
        <w:t xml:space="preserve">The Excursions of Mr. </w:t>
      </w:r>
      <w:proofErr w:type="spellStart"/>
      <w:r w:rsidRPr="00CE2DCC">
        <w:rPr>
          <w:rFonts w:cs="Arial"/>
          <w:i/>
          <w:iCs/>
          <w:szCs w:val="22"/>
          <w:lang w:val="en-US"/>
        </w:rPr>
        <w:t>Brouček</w:t>
      </w:r>
      <w:proofErr w:type="spellEnd"/>
      <w:r>
        <w:rPr>
          <w:rFonts w:cs="Arial"/>
          <w:i/>
          <w:iCs/>
          <w:szCs w:val="22"/>
          <w:lang w:val="en-US"/>
        </w:rPr>
        <w:t xml:space="preserve"> </w:t>
      </w:r>
      <w:r w:rsidRPr="0009420C">
        <w:rPr>
          <w:rFonts w:cs="Arial"/>
          <w:szCs w:val="22"/>
          <w:lang w:val="en-US"/>
        </w:rPr>
        <w:t>conducted by Sir Simon Rattle</w:t>
      </w:r>
      <w:r w:rsidR="001D3F7A">
        <w:rPr>
          <w:rFonts w:cs="Arial"/>
          <w:szCs w:val="22"/>
          <w:lang w:val="en-US"/>
        </w:rPr>
        <w:t xml:space="preserve"> and in </w:t>
      </w:r>
      <w:r w:rsidR="001D3F7A" w:rsidRPr="001D3F7A">
        <w:rPr>
          <w:rFonts w:cs="Arial"/>
          <w:i/>
          <w:iCs/>
          <w:szCs w:val="22"/>
          <w:lang w:val="en-US"/>
        </w:rPr>
        <w:t xml:space="preserve">The </w:t>
      </w:r>
      <w:proofErr w:type="spellStart"/>
      <w:r w:rsidR="001D3F7A" w:rsidRPr="001D3F7A">
        <w:rPr>
          <w:rFonts w:cs="Arial"/>
          <w:i/>
          <w:iCs/>
          <w:szCs w:val="22"/>
          <w:lang w:val="en-US"/>
        </w:rPr>
        <w:t>Makropulos</w:t>
      </w:r>
      <w:proofErr w:type="spellEnd"/>
      <w:r w:rsidR="001D3F7A" w:rsidRPr="001D3F7A">
        <w:rPr>
          <w:rFonts w:cs="Arial"/>
          <w:i/>
          <w:iCs/>
          <w:szCs w:val="22"/>
          <w:lang w:val="en-US"/>
        </w:rPr>
        <w:t xml:space="preserve"> Case</w:t>
      </w:r>
      <w:r w:rsidR="0009420C">
        <w:rPr>
          <w:rFonts w:cs="Arial"/>
          <w:i/>
          <w:szCs w:val="22"/>
          <w:lang w:val="en-US"/>
        </w:rPr>
        <w:t>.</w:t>
      </w:r>
    </w:p>
    <w:p w14:paraId="0B13FFAE" w14:textId="2C5FC842" w:rsidR="00097D02" w:rsidRPr="00CE2DCC" w:rsidRDefault="00097D02" w:rsidP="004B59E3">
      <w:pPr>
        <w:pStyle w:val="StandardEnglish"/>
        <w:rPr>
          <w:szCs w:val="22"/>
          <w:lang w:val="en-US"/>
        </w:rPr>
      </w:pPr>
    </w:p>
    <w:p w14:paraId="28297599" w14:textId="32ABD288" w:rsidR="00540922" w:rsidRPr="008105CE" w:rsidRDefault="00097D02" w:rsidP="004B59E3">
      <w:pPr>
        <w:pStyle w:val="StandardEnglish"/>
        <w:rPr>
          <w:szCs w:val="22"/>
          <w:lang w:val="en-US"/>
        </w:rPr>
      </w:pPr>
      <w:r w:rsidRPr="008105CE">
        <w:rPr>
          <w:szCs w:val="22"/>
          <w:lang w:val="en-US"/>
        </w:rPr>
        <w:t xml:space="preserve">Lately he was heard as </w:t>
      </w:r>
      <w:r w:rsidR="00540922" w:rsidRPr="008105CE">
        <w:rPr>
          <w:szCs w:val="22"/>
          <w:lang w:val="en-US"/>
        </w:rPr>
        <w:t xml:space="preserve">Paul in </w:t>
      </w:r>
      <w:r w:rsidR="00540922" w:rsidRPr="008105CE">
        <w:rPr>
          <w:rFonts w:cs="Arial"/>
          <w:szCs w:val="22"/>
          <w:lang w:val="en-US"/>
        </w:rPr>
        <w:t xml:space="preserve">Korngold’s </w:t>
      </w:r>
      <w:r w:rsidR="00540922" w:rsidRPr="008105CE">
        <w:rPr>
          <w:rFonts w:cs="Arial"/>
          <w:i/>
          <w:iCs/>
          <w:szCs w:val="22"/>
          <w:lang w:val="en-US"/>
        </w:rPr>
        <w:t>Die tote Stadt</w:t>
      </w:r>
      <w:r w:rsidR="00540922" w:rsidRPr="008105CE">
        <w:rPr>
          <w:rFonts w:cs="Arial"/>
          <w:szCs w:val="22"/>
          <w:lang w:val="en-US"/>
        </w:rPr>
        <w:t xml:space="preserve"> in Auckland</w:t>
      </w:r>
      <w:r w:rsidR="008105CE" w:rsidRPr="008105CE">
        <w:rPr>
          <w:rFonts w:cs="Arial"/>
          <w:szCs w:val="22"/>
          <w:lang w:val="en-US"/>
        </w:rPr>
        <w:t xml:space="preserve"> and  </w:t>
      </w:r>
      <w:proofErr w:type="spellStart"/>
      <w:r w:rsidR="008105CE">
        <w:rPr>
          <w:szCs w:val="22"/>
          <w:lang w:val="en-US"/>
        </w:rPr>
        <w:t>as</w:t>
      </w:r>
      <w:proofErr w:type="spellEnd"/>
      <w:r w:rsidR="008105CE">
        <w:rPr>
          <w:szCs w:val="22"/>
          <w:lang w:val="en-US"/>
        </w:rPr>
        <w:t xml:space="preserve"> </w:t>
      </w:r>
      <w:proofErr w:type="spellStart"/>
      <w:r w:rsidR="008105CE">
        <w:rPr>
          <w:szCs w:val="22"/>
          <w:lang w:val="en-US"/>
        </w:rPr>
        <w:t>Tambourmajor</w:t>
      </w:r>
      <w:proofErr w:type="spellEnd"/>
      <w:r w:rsidR="008105CE">
        <w:rPr>
          <w:szCs w:val="22"/>
          <w:lang w:val="en-US"/>
        </w:rPr>
        <w:t xml:space="preserve"> in Berg’s </w:t>
      </w:r>
      <w:r w:rsidR="008105CE" w:rsidRPr="00540922">
        <w:rPr>
          <w:i/>
          <w:iCs/>
          <w:szCs w:val="22"/>
          <w:lang w:val="en-US"/>
        </w:rPr>
        <w:t>Wozzeck</w:t>
      </w:r>
      <w:r w:rsidR="008105CE">
        <w:rPr>
          <w:i/>
          <w:iCs/>
          <w:szCs w:val="22"/>
          <w:lang w:val="en-US"/>
        </w:rPr>
        <w:t xml:space="preserve"> in Freiburg, he performed </w:t>
      </w:r>
      <w:r w:rsidR="00540922" w:rsidRPr="008105CE">
        <w:rPr>
          <w:rFonts w:cs="Arial"/>
          <w:szCs w:val="22"/>
          <w:lang w:val="en-US"/>
        </w:rPr>
        <w:t xml:space="preserve"> </w:t>
      </w:r>
      <w:r w:rsidRPr="008105CE">
        <w:rPr>
          <w:szCs w:val="22"/>
          <w:lang w:val="en-US"/>
        </w:rPr>
        <w:t xml:space="preserve">Erik in </w:t>
      </w:r>
      <w:r w:rsidRPr="008105CE">
        <w:rPr>
          <w:i/>
          <w:szCs w:val="22"/>
          <w:lang w:val="en-US"/>
        </w:rPr>
        <w:t xml:space="preserve">Der </w:t>
      </w:r>
      <w:proofErr w:type="spellStart"/>
      <w:r w:rsidRPr="008105CE">
        <w:rPr>
          <w:i/>
          <w:szCs w:val="22"/>
          <w:lang w:val="en-US"/>
        </w:rPr>
        <w:t>fliegende</w:t>
      </w:r>
      <w:proofErr w:type="spellEnd"/>
      <w:r w:rsidRPr="008105CE">
        <w:rPr>
          <w:i/>
          <w:szCs w:val="22"/>
          <w:lang w:val="en-US"/>
        </w:rPr>
        <w:t xml:space="preserve"> </w:t>
      </w:r>
      <w:proofErr w:type="spellStart"/>
      <w:r w:rsidRPr="008105CE">
        <w:rPr>
          <w:i/>
          <w:szCs w:val="22"/>
          <w:lang w:val="en-US"/>
        </w:rPr>
        <w:t>Holländer</w:t>
      </w:r>
      <w:proofErr w:type="spellEnd"/>
      <w:r w:rsidRPr="008105CE">
        <w:rPr>
          <w:szCs w:val="22"/>
          <w:lang w:val="en-US"/>
        </w:rPr>
        <w:t xml:space="preserve"> and as Fritz in </w:t>
      </w:r>
      <w:proofErr w:type="spellStart"/>
      <w:r w:rsidRPr="008105CE">
        <w:rPr>
          <w:szCs w:val="22"/>
          <w:lang w:val="en-US"/>
        </w:rPr>
        <w:t>Schreker’s</w:t>
      </w:r>
      <w:proofErr w:type="spellEnd"/>
      <w:r w:rsidRPr="008105CE">
        <w:rPr>
          <w:szCs w:val="22"/>
          <w:lang w:val="en-US"/>
        </w:rPr>
        <w:t xml:space="preserve"> </w:t>
      </w:r>
      <w:r w:rsidRPr="008105CE">
        <w:rPr>
          <w:i/>
          <w:szCs w:val="22"/>
          <w:lang w:val="en-US"/>
        </w:rPr>
        <w:t xml:space="preserve">Der </w:t>
      </w:r>
      <w:proofErr w:type="spellStart"/>
      <w:r w:rsidRPr="008105CE">
        <w:rPr>
          <w:i/>
          <w:szCs w:val="22"/>
          <w:lang w:val="en-US"/>
        </w:rPr>
        <w:t>ferne</w:t>
      </w:r>
      <w:proofErr w:type="spellEnd"/>
      <w:r w:rsidRPr="008105CE">
        <w:rPr>
          <w:i/>
          <w:szCs w:val="22"/>
          <w:lang w:val="en-US"/>
        </w:rPr>
        <w:t xml:space="preserve"> </w:t>
      </w:r>
      <w:proofErr w:type="spellStart"/>
      <w:r w:rsidRPr="008105CE">
        <w:rPr>
          <w:i/>
          <w:szCs w:val="22"/>
          <w:lang w:val="en-US"/>
        </w:rPr>
        <w:t>Klang</w:t>
      </w:r>
      <w:proofErr w:type="spellEnd"/>
      <w:r w:rsidRPr="008105CE">
        <w:rPr>
          <w:szCs w:val="22"/>
          <w:lang w:val="en-US"/>
        </w:rPr>
        <w:t xml:space="preserve"> in Prague</w:t>
      </w:r>
      <w:r w:rsidR="00540922" w:rsidRPr="008105CE">
        <w:rPr>
          <w:szCs w:val="22"/>
          <w:lang w:val="en-US"/>
        </w:rPr>
        <w:t>.</w:t>
      </w:r>
      <w:r w:rsidR="00540922" w:rsidRPr="008105CE">
        <w:rPr>
          <w:szCs w:val="22"/>
          <w:lang w:val="en-US"/>
        </w:rPr>
        <w:br/>
      </w:r>
    </w:p>
    <w:p w14:paraId="6FF65DD9" w14:textId="20F312EB" w:rsidR="005A436C" w:rsidRPr="008013A1" w:rsidRDefault="005A436C" w:rsidP="004B59E3">
      <w:pPr>
        <w:pStyle w:val="StandardEnglish"/>
        <w:rPr>
          <w:szCs w:val="22"/>
          <w:lang w:val="en-US"/>
        </w:rPr>
      </w:pPr>
      <w:r w:rsidRPr="009C6DF7">
        <w:rPr>
          <w:szCs w:val="22"/>
        </w:rPr>
        <w:t xml:space="preserve">He is guesting at many theatres and festivals of his home country in roles like Jiri in </w:t>
      </w:r>
      <w:proofErr w:type="spellStart"/>
      <w:proofErr w:type="gramStart"/>
      <w:r w:rsidRPr="009C6DF7">
        <w:rPr>
          <w:szCs w:val="22"/>
        </w:rPr>
        <w:t>Dvor</w:t>
      </w:r>
      <w:r w:rsidR="00116DEE">
        <w:rPr>
          <w:szCs w:val="22"/>
        </w:rPr>
        <w:t>á</w:t>
      </w:r>
      <w:r w:rsidRPr="009C6DF7">
        <w:rPr>
          <w:szCs w:val="22"/>
        </w:rPr>
        <w:t>k‘</w:t>
      </w:r>
      <w:proofErr w:type="gramEnd"/>
      <w:r w:rsidRPr="009C6DF7">
        <w:rPr>
          <w:szCs w:val="22"/>
        </w:rPr>
        <w:t>s</w:t>
      </w:r>
      <w:proofErr w:type="spellEnd"/>
      <w:r w:rsidRPr="009C6DF7">
        <w:rPr>
          <w:szCs w:val="22"/>
        </w:rPr>
        <w:t xml:space="preserve"> </w:t>
      </w:r>
      <w:proofErr w:type="spellStart"/>
      <w:r w:rsidRPr="009C6DF7">
        <w:rPr>
          <w:i/>
          <w:szCs w:val="22"/>
        </w:rPr>
        <w:t>Jakobin</w:t>
      </w:r>
      <w:proofErr w:type="spellEnd"/>
      <w:r w:rsidRPr="009C6DF7">
        <w:rPr>
          <w:szCs w:val="22"/>
        </w:rPr>
        <w:t xml:space="preserve">, </w:t>
      </w:r>
      <w:proofErr w:type="spellStart"/>
      <w:r w:rsidRPr="009C6DF7">
        <w:rPr>
          <w:szCs w:val="22"/>
        </w:rPr>
        <w:t>Ladislav</w:t>
      </w:r>
      <w:proofErr w:type="spellEnd"/>
      <w:r w:rsidRPr="009C6DF7">
        <w:rPr>
          <w:szCs w:val="22"/>
        </w:rPr>
        <w:t xml:space="preserve"> in Smetana‘s </w:t>
      </w:r>
      <w:r w:rsidRPr="009C6DF7">
        <w:rPr>
          <w:i/>
          <w:szCs w:val="22"/>
        </w:rPr>
        <w:t>Two widows</w:t>
      </w:r>
      <w:r w:rsidRPr="009C6DF7">
        <w:rPr>
          <w:szCs w:val="22"/>
        </w:rPr>
        <w:t xml:space="preserve">, Prince in </w:t>
      </w:r>
      <w:r w:rsidRPr="009C6DF7">
        <w:rPr>
          <w:i/>
          <w:szCs w:val="22"/>
        </w:rPr>
        <w:t>Rusalka</w:t>
      </w:r>
      <w:r w:rsidRPr="009C6DF7">
        <w:rPr>
          <w:szCs w:val="22"/>
        </w:rPr>
        <w:t xml:space="preserve">, Conte di </w:t>
      </w:r>
      <w:proofErr w:type="spellStart"/>
      <w:r w:rsidRPr="009C6DF7">
        <w:rPr>
          <w:szCs w:val="22"/>
        </w:rPr>
        <w:t>Albafloria</w:t>
      </w:r>
      <w:proofErr w:type="spellEnd"/>
      <w:r w:rsidRPr="009C6DF7">
        <w:rPr>
          <w:szCs w:val="22"/>
        </w:rPr>
        <w:t xml:space="preserve"> in </w:t>
      </w:r>
      <w:proofErr w:type="spellStart"/>
      <w:r w:rsidRPr="009C6DF7">
        <w:rPr>
          <w:szCs w:val="22"/>
        </w:rPr>
        <w:t>Martinu‘s</w:t>
      </w:r>
      <w:proofErr w:type="spellEnd"/>
      <w:r w:rsidRPr="009C6DF7">
        <w:rPr>
          <w:szCs w:val="22"/>
        </w:rPr>
        <w:t xml:space="preserve"> </w:t>
      </w:r>
      <w:proofErr w:type="spellStart"/>
      <w:r w:rsidRPr="009C6DF7">
        <w:rPr>
          <w:i/>
          <w:szCs w:val="22"/>
        </w:rPr>
        <w:t>Mirandolina</w:t>
      </w:r>
      <w:proofErr w:type="spellEnd"/>
      <w:r w:rsidRPr="009C6DF7">
        <w:rPr>
          <w:szCs w:val="22"/>
        </w:rPr>
        <w:t xml:space="preserve">, as </w:t>
      </w:r>
      <w:proofErr w:type="spellStart"/>
      <w:r w:rsidRPr="009C6DF7">
        <w:rPr>
          <w:szCs w:val="22"/>
        </w:rPr>
        <w:t>Jaromér</w:t>
      </w:r>
      <w:proofErr w:type="spellEnd"/>
      <w:r w:rsidRPr="009C6DF7">
        <w:rPr>
          <w:szCs w:val="22"/>
        </w:rPr>
        <w:t xml:space="preserve"> in Fibich’s </w:t>
      </w:r>
      <w:proofErr w:type="spellStart"/>
      <w:r w:rsidRPr="009C6DF7">
        <w:rPr>
          <w:i/>
          <w:iCs/>
          <w:szCs w:val="22"/>
        </w:rPr>
        <w:t>Pád</w:t>
      </w:r>
      <w:proofErr w:type="spellEnd"/>
      <w:r w:rsidRPr="009C6DF7">
        <w:rPr>
          <w:i/>
          <w:iCs/>
          <w:szCs w:val="22"/>
        </w:rPr>
        <w:t xml:space="preserve"> </w:t>
      </w:r>
      <w:proofErr w:type="spellStart"/>
      <w:r w:rsidRPr="009C6DF7">
        <w:rPr>
          <w:i/>
          <w:iCs/>
          <w:szCs w:val="22"/>
        </w:rPr>
        <w:t>Arkuna</w:t>
      </w:r>
      <w:proofErr w:type="spellEnd"/>
      <w:r w:rsidRPr="009C6DF7">
        <w:rPr>
          <w:szCs w:val="22"/>
        </w:rPr>
        <w:t xml:space="preserve">, as Lukas in Smetana’s </w:t>
      </w:r>
      <w:r w:rsidRPr="009C6DF7">
        <w:rPr>
          <w:i/>
          <w:szCs w:val="22"/>
        </w:rPr>
        <w:t>The Kiss</w:t>
      </w:r>
      <w:r w:rsidRPr="009C6DF7">
        <w:rPr>
          <w:szCs w:val="22"/>
        </w:rPr>
        <w:t xml:space="preserve">, as Alfredo in </w:t>
      </w:r>
      <w:r w:rsidRPr="009C6DF7">
        <w:rPr>
          <w:i/>
          <w:szCs w:val="22"/>
        </w:rPr>
        <w:t>La Traviata</w:t>
      </w:r>
      <w:r w:rsidRPr="009C6DF7">
        <w:rPr>
          <w:szCs w:val="22"/>
        </w:rPr>
        <w:t xml:space="preserve">, in the title role of </w:t>
      </w:r>
      <w:r w:rsidRPr="009C6DF7">
        <w:rPr>
          <w:i/>
          <w:szCs w:val="22"/>
        </w:rPr>
        <w:t>Lohengrin</w:t>
      </w:r>
      <w:r w:rsidRPr="009C6DF7">
        <w:rPr>
          <w:szCs w:val="22"/>
        </w:rPr>
        <w:t xml:space="preserve"> or as </w:t>
      </w:r>
      <w:proofErr w:type="spellStart"/>
      <w:r w:rsidRPr="009C6DF7">
        <w:rPr>
          <w:szCs w:val="22"/>
        </w:rPr>
        <w:t>Pollione</w:t>
      </w:r>
      <w:proofErr w:type="spellEnd"/>
      <w:r w:rsidRPr="009C6DF7">
        <w:rPr>
          <w:szCs w:val="22"/>
        </w:rPr>
        <w:t xml:space="preserve"> in Bellini’s </w:t>
      </w:r>
      <w:r w:rsidRPr="009C6DF7">
        <w:rPr>
          <w:i/>
          <w:szCs w:val="22"/>
        </w:rPr>
        <w:t>Norma</w:t>
      </w:r>
      <w:r w:rsidRPr="009C6DF7">
        <w:rPr>
          <w:szCs w:val="22"/>
        </w:rPr>
        <w:t>.</w:t>
      </w:r>
    </w:p>
    <w:p w14:paraId="597B4E2F" w14:textId="77777777" w:rsidR="005A436C" w:rsidRPr="009C6DF7" w:rsidRDefault="005A436C" w:rsidP="004B59E3">
      <w:pPr>
        <w:pStyle w:val="StandardEnglish"/>
        <w:rPr>
          <w:szCs w:val="22"/>
        </w:rPr>
      </w:pPr>
    </w:p>
    <w:p w14:paraId="6A7340C1" w14:textId="3DC61D0C" w:rsidR="005A436C" w:rsidRPr="00116DEE" w:rsidRDefault="00097D02" w:rsidP="00116DEE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Highlights of his career were</w:t>
      </w:r>
      <w:r w:rsidR="005A436C" w:rsidRPr="00116DEE">
        <w:rPr>
          <w:rFonts w:ascii="Arial" w:hAnsi="Arial" w:cs="Arial"/>
          <w:sz w:val="22"/>
          <w:szCs w:val="22"/>
          <w:lang w:val="en-US"/>
        </w:rPr>
        <w:t xml:space="preserve"> </w:t>
      </w:r>
      <w:r w:rsidR="008013A1">
        <w:rPr>
          <w:rFonts w:ascii="Arial" w:hAnsi="Arial" w:cs="Arial"/>
          <w:sz w:val="22"/>
          <w:szCs w:val="22"/>
          <w:lang w:val="en-US"/>
        </w:rPr>
        <w:t xml:space="preserve">Boris in </w:t>
      </w:r>
      <w:proofErr w:type="spellStart"/>
      <w:r w:rsidR="008013A1" w:rsidRPr="008013A1">
        <w:rPr>
          <w:rFonts w:ascii="Arial" w:hAnsi="Arial" w:cs="Arial"/>
          <w:i/>
          <w:sz w:val="22"/>
          <w:szCs w:val="22"/>
          <w:lang w:val="en-US"/>
        </w:rPr>
        <w:t>Kát’a</w:t>
      </w:r>
      <w:proofErr w:type="spellEnd"/>
      <w:r w:rsidR="008013A1" w:rsidRPr="008013A1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="008013A1" w:rsidRPr="008013A1">
        <w:rPr>
          <w:rFonts w:ascii="Arial" w:hAnsi="Arial" w:cs="Arial"/>
          <w:i/>
          <w:sz w:val="22"/>
          <w:szCs w:val="22"/>
          <w:lang w:val="en-US"/>
        </w:rPr>
        <w:t>Kabanová</w:t>
      </w:r>
      <w:proofErr w:type="spellEnd"/>
      <w:r w:rsidR="008013A1" w:rsidRPr="008013A1">
        <w:rPr>
          <w:rFonts w:ascii="Arial" w:hAnsi="Arial" w:cs="Arial"/>
          <w:sz w:val="22"/>
          <w:szCs w:val="22"/>
          <w:lang w:val="en-US"/>
        </w:rPr>
        <w:t xml:space="preserve"> and</w:t>
      </w:r>
      <w:r w:rsidR="008013A1">
        <w:rPr>
          <w:rFonts w:cs="Arial"/>
          <w:szCs w:val="22"/>
          <w:lang w:val="en-US"/>
        </w:rPr>
        <w:t xml:space="preserve"> </w:t>
      </w:r>
      <w:r w:rsidR="00F66120" w:rsidRPr="00F66120">
        <w:rPr>
          <w:rFonts w:ascii="Arial" w:hAnsi="Arial" w:cs="Arial"/>
          <w:sz w:val="22"/>
          <w:szCs w:val="22"/>
          <w:lang w:val="en-US"/>
        </w:rPr>
        <w:t xml:space="preserve">Anatol </w:t>
      </w:r>
      <w:proofErr w:type="spellStart"/>
      <w:r w:rsidR="00F66120" w:rsidRPr="00F66120">
        <w:rPr>
          <w:rFonts w:ascii="Arial" w:hAnsi="Arial" w:cs="Arial"/>
          <w:sz w:val="22"/>
          <w:szCs w:val="22"/>
          <w:lang w:val="en-US"/>
        </w:rPr>
        <w:t>Kuraguin</w:t>
      </w:r>
      <w:proofErr w:type="spellEnd"/>
      <w:r w:rsidR="00F66120" w:rsidRPr="00F66120">
        <w:rPr>
          <w:rFonts w:ascii="Arial" w:hAnsi="Arial" w:cs="Arial"/>
          <w:sz w:val="22"/>
          <w:szCs w:val="22"/>
          <w:lang w:val="en-US"/>
        </w:rPr>
        <w:t xml:space="preserve"> in Prokofiev’s </w:t>
      </w:r>
      <w:r w:rsidR="00F66120" w:rsidRPr="00F66120">
        <w:rPr>
          <w:rFonts w:ascii="Arial" w:hAnsi="Arial" w:cs="Arial"/>
          <w:i/>
          <w:sz w:val="22"/>
          <w:szCs w:val="22"/>
          <w:lang w:val="en-US"/>
        </w:rPr>
        <w:t>War and Peace</w:t>
      </w:r>
      <w:r w:rsidR="00F66120" w:rsidRPr="00F66120">
        <w:rPr>
          <w:rFonts w:ascii="Arial" w:hAnsi="Arial" w:cs="Arial"/>
          <w:sz w:val="22"/>
          <w:szCs w:val="22"/>
          <w:lang w:val="en-US"/>
        </w:rPr>
        <w:t xml:space="preserve"> directed by Calixto </w:t>
      </w:r>
      <w:proofErr w:type="spellStart"/>
      <w:r w:rsidR="00F66120" w:rsidRPr="00F66120">
        <w:rPr>
          <w:rFonts w:ascii="Arial" w:hAnsi="Arial" w:cs="Arial"/>
          <w:sz w:val="22"/>
          <w:szCs w:val="22"/>
          <w:lang w:val="en-US"/>
        </w:rPr>
        <w:t>Bieito</w:t>
      </w:r>
      <w:proofErr w:type="spellEnd"/>
      <w:r w:rsidR="00F66120">
        <w:rPr>
          <w:rFonts w:ascii="Arial" w:hAnsi="Arial" w:cs="Arial"/>
          <w:sz w:val="22"/>
          <w:szCs w:val="22"/>
          <w:lang w:val="en-US"/>
        </w:rPr>
        <w:t xml:space="preserve"> in Geneva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 w:rsidR="00F66120" w:rsidRPr="000E0324">
        <w:rPr>
          <w:rFonts w:ascii="Arial" w:hAnsi="Arial" w:cs="Arial"/>
          <w:sz w:val="22"/>
          <w:szCs w:val="22"/>
          <w:lang w:val="en-US"/>
        </w:rPr>
        <w:t xml:space="preserve">Albert Gregor in </w:t>
      </w:r>
      <w:proofErr w:type="spellStart"/>
      <w:r w:rsidR="00F66120" w:rsidRPr="000E0324">
        <w:rPr>
          <w:rFonts w:ascii="Arial" w:hAnsi="Arial" w:cs="Arial"/>
          <w:sz w:val="22"/>
          <w:szCs w:val="22"/>
          <w:lang w:val="en-US"/>
        </w:rPr>
        <w:t>Janáček’s</w:t>
      </w:r>
      <w:proofErr w:type="spellEnd"/>
      <w:r w:rsidR="00F66120" w:rsidRPr="000E032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66120" w:rsidRPr="000E0324">
        <w:rPr>
          <w:rFonts w:ascii="Arial" w:hAnsi="Arial" w:cs="Arial"/>
          <w:i/>
          <w:sz w:val="22"/>
          <w:szCs w:val="22"/>
          <w:lang w:val="en-US"/>
        </w:rPr>
        <w:t>Vĕc</w:t>
      </w:r>
      <w:proofErr w:type="spellEnd"/>
      <w:r w:rsidR="00F66120" w:rsidRPr="000E0324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="00F66120" w:rsidRPr="000E0324">
        <w:rPr>
          <w:rFonts w:ascii="Arial" w:hAnsi="Arial" w:cs="Arial"/>
          <w:i/>
          <w:sz w:val="22"/>
          <w:szCs w:val="22"/>
          <w:lang w:val="en-US"/>
        </w:rPr>
        <w:t>Makropulos</w:t>
      </w:r>
      <w:proofErr w:type="spellEnd"/>
      <w:r w:rsidR="00F66120" w:rsidRPr="000E0324">
        <w:rPr>
          <w:rFonts w:ascii="Arial" w:hAnsi="Arial" w:cs="Arial"/>
          <w:sz w:val="22"/>
          <w:szCs w:val="22"/>
          <w:lang w:val="en-US"/>
        </w:rPr>
        <w:t xml:space="preserve"> </w:t>
      </w:r>
      <w:r w:rsidR="00F66120">
        <w:rPr>
          <w:rFonts w:ascii="Arial" w:hAnsi="Arial" w:cs="Arial"/>
          <w:sz w:val="22"/>
          <w:szCs w:val="22"/>
          <w:lang w:val="en-US"/>
        </w:rPr>
        <w:t>in Geneva</w:t>
      </w:r>
      <w:r>
        <w:rPr>
          <w:rFonts w:ascii="Arial" w:hAnsi="Arial" w:cs="Arial"/>
          <w:sz w:val="22"/>
          <w:szCs w:val="22"/>
          <w:lang w:val="en-US"/>
        </w:rPr>
        <w:t xml:space="preserve"> and at Deutsche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Oper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Berlin, </w:t>
      </w:r>
      <w:proofErr w:type="spellStart"/>
      <w:r w:rsidR="006014C6" w:rsidRPr="00116DEE">
        <w:rPr>
          <w:rFonts w:ascii="Arial" w:hAnsi="Arial" w:cs="Arial"/>
          <w:sz w:val="22"/>
          <w:szCs w:val="22"/>
          <w:lang w:val="en-US"/>
        </w:rPr>
        <w:t>Rodion</w:t>
      </w:r>
      <w:proofErr w:type="spellEnd"/>
      <w:r w:rsidR="006014C6" w:rsidRPr="00116DEE">
        <w:rPr>
          <w:rFonts w:ascii="Arial" w:hAnsi="Arial" w:cs="Arial"/>
          <w:sz w:val="22"/>
          <w:szCs w:val="22"/>
          <w:lang w:val="en-US"/>
        </w:rPr>
        <w:t xml:space="preserve"> Shchedrin’s opera </w:t>
      </w:r>
      <w:r w:rsidR="006014C6" w:rsidRPr="00116DEE">
        <w:rPr>
          <w:rFonts w:ascii="Arial" w:hAnsi="Arial" w:cs="Arial"/>
          <w:i/>
          <w:sz w:val="22"/>
          <w:szCs w:val="22"/>
          <w:lang w:val="en-US"/>
        </w:rPr>
        <w:t>Lolita</w:t>
      </w:r>
      <w:r w:rsidR="006014C6" w:rsidRPr="00116DEE">
        <w:rPr>
          <w:rFonts w:ascii="Arial" w:hAnsi="Arial" w:cs="Arial"/>
          <w:sz w:val="22"/>
          <w:szCs w:val="22"/>
          <w:lang w:val="en-US"/>
        </w:rPr>
        <w:t xml:space="preserve"> at Prague National Theatre and at the </w:t>
      </w:r>
      <w:proofErr w:type="spellStart"/>
      <w:r w:rsidR="006014C6" w:rsidRPr="00116DEE">
        <w:rPr>
          <w:rFonts w:ascii="Arial" w:hAnsi="Arial" w:cs="Arial"/>
          <w:sz w:val="22"/>
          <w:szCs w:val="22"/>
          <w:lang w:val="en-US"/>
        </w:rPr>
        <w:t>Marijinsky</w:t>
      </w:r>
      <w:proofErr w:type="spellEnd"/>
      <w:r w:rsidR="006014C6" w:rsidRPr="00116DEE">
        <w:rPr>
          <w:rFonts w:ascii="Arial" w:hAnsi="Arial" w:cs="Arial"/>
          <w:sz w:val="22"/>
          <w:szCs w:val="22"/>
          <w:lang w:val="en-US"/>
        </w:rPr>
        <w:t xml:space="preserve"> Theatre, </w:t>
      </w:r>
      <w:r w:rsidR="00275F6C" w:rsidRPr="00116DEE">
        <w:rPr>
          <w:rFonts w:ascii="Arial" w:hAnsi="Arial" w:cs="Arial"/>
          <w:sz w:val="22"/>
          <w:szCs w:val="22"/>
          <w:lang w:val="en-US"/>
        </w:rPr>
        <w:t xml:space="preserve">the title role of Smetana’s </w:t>
      </w:r>
      <w:r w:rsidR="00275F6C" w:rsidRPr="00116DEE">
        <w:rPr>
          <w:rFonts w:ascii="Arial" w:hAnsi="Arial" w:cs="Arial"/>
          <w:i/>
          <w:sz w:val="22"/>
          <w:szCs w:val="22"/>
          <w:lang w:val="en-US"/>
        </w:rPr>
        <w:t>Dalibor</w:t>
      </w:r>
      <w:r w:rsidR="00275F6C" w:rsidRPr="00116DEE">
        <w:rPr>
          <w:rFonts w:ascii="Arial" w:hAnsi="Arial" w:cs="Arial"/>
          <w:sz w:val="22"/>
          <w:szCs w:val="22"/>
          <w:lang w:val="en-US"/>
        </w:rPr>
        <w:t xml:space="preserve"> in Frankfurt conducted by Stefan </w:t>
      </w:r>
      <w:proofErr w:type="spellStart"/>
      <w:r w:rsidR="00275F6C" w:rsidRPr="00116DEE">
        <w:rPr>
          <w:rFonts w:ascii="Arial" w:hAnsi="Arial" w:cs="Arial"/>
          <w:sz w:val="22"/>
          <w:szCs w:val="22"/>
          <w:lang w:val="en-US"/>
        </w:rPr>
        <w:t>Soltesz</w:t>
      </w:r>
      <w:proofErr w:type="spellEnd"/>
      <w:r w:rsidR="00275F6C" w:rsidRPr="00116DEE">
        <w:rPr>
          <w:rFonts w:ascii="Arial" w:hAnsi="Arial" w:cs="Arial"/>
          <w:sz w:val="22"/>
          <w:szCs w:val="22"/>
          <w:lang w:val="en-US"/>
        </w:rPr>
        <w:t xml:space="preserve">, </w:t>
      </w:r>
      <w:r w:rsidR="003A769A" w:rsidRPr="00116DEE">
        <w:rPr>
          <w:rFonts w:ascii="Arial" w:hAnsi="Arial" w:cs="Arial"/>
          <w:sz w:val="22"/>
          <w:szCs w:val="22"/>
          <w:lang w:val="en-US"/>
        </w:rPr>
        <w:t xml:space="preserve">Paul in Korngold’s </w:t>
      </w:r>
      <w:r w:rsidR="003A769A" w:rsidRPr="00116DEE">
        <w:rPr>
          <w:rFonts w:ascii="Arial" w:hAnsi="Arial" w:cs="Arial"/>
          <w:i/>
          <w:sz w:val="22"/>
          <w:szCs w:val="22"/>
          <w:lang w:val="en-US"/>
        </w:rPr>
        <w:t>Die tote Stadt</w:t>
      </w:r>
      <w:r w:rsidR="003A769A" w:rsidRPr="00116DEE">
        <w:rPr>
          <w:rFonts w:ascii="Arial" w:hAnsi="Arial" w:cs="Arial"/>
          <w:sz w:val="22"/>
          <w:szCs w:val="22"/>
          <w:lang w:val="en-US"/>
        </w:rPr>
        <w:t xml:space="preserve"> at </w:t>
      </w:r>
      <w:proofErr w:type="spellStart"/>
      <w:r w:rsidR="003A769A" w:rsidRPr="00116DEE">
        <w:rPr>
          <w:rFonts w:ascii="Arial" w:hAnsi="Arial" w:cs="Arial"/>
          <w:sz w:val="22"/>
          <w:szCs w:val="22"/>
          <w:lang w:val="en-US"/>
        </w:rPr>
        <w:t>Komische</w:t>
      </w:r>
      <w:proofErr w:type="spellEnd"/>
      <w:r w:rsidR="003A769A" w:rsidRPr="00116DE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769A" w:rsidRPr="00116DEE">
        <w:rPr>
          <w:rFonts w:ascii="Arial" w:hAnsi="Arial" w:cs="Arial"/>
          <w:sz w:val="22"/>
          <w:szCs w:val="22"/>
          <w:lang w:val="en-US"/>
        </w:rPr>
        <w:t>Oper</w:t>
      </w:r>
      <w:proofErr w:type="spellEnd"/>
      <w:r w:rsidR="003A769A" w:rsidRPr="00116DEE">
        <w:rPr>
          <w:rFonts w:ascii="Arial" w:hAnsi="Arial" w:cs="Arial"/>
          <w:sz w:val="22"/>
          <w:szCs w:val="22"/>
          <w:lang w:val="en-US"/>
        </w:rPr>
        <w:t xml:space="preserve"> Berlin</w:t>
      </w:r>
      <w:r w:rsidR="006014C6" w:rsidRPr="00116DEE">
        <w:rPr>
          <w:rFonts w:ascii="Arial" w:hAnsi="Arial" w:cs="Arial"/>
          <w:sz w:val="22"/>
          <w:szCs w:val="22"/>
          <w:lang w:val="en-US"/>
        </w:rPr>
        <w:t xml:space="preserve"> and at Dresden </w:t>
      </w:r>
      <w:proofErr w:type="spellStart"/>
      <w:r w:rsidR="006014C6" w:rsidRPr="00116DEE">
        <w:rPr>
          <w:rFonts w:ascii="Arial" w:hAnsi="Arial" w:cs="Arial"/>
          <w:sz w:val="22"/>
          <w:szCs w:val="22"/>
          <w:lang w:val="en-US"/>
        </w:rPr>
        <w:t>Semperoper</w:t>
      </w:r>
      <w:proofErr w:type="spellEnd"/>
      <w:r w:rsidR="003A769A" w:rsidRPr="00116DE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5A436C" w:rsidRPr="00116DEE">
        <w:rPr>
          <w:rFonts w:ascii="Arial" w:hAnsi="Arial" w:cs="Arial"/>
          <w:sz w:val="22"/>
          <w:szCs w:val="22"/>
          <w:lang w:val="en-US"/>
        </w:rPr>
        <w:t>Filka</w:t>
      </w:r>
      <w:proofErr w:type="spellEnd"/>
      <w:r w:rsidR="005A436C" w:rsidRPr="00116DEE">
        <w:rPr>
          <w:rFonts w:ascii="Arial" w:hAnsi="Arial" w:cs="Arial"/>
          <w:sz w:val="22"/>
          <w:szCs w:val="22"/>
          <w:lang w:val="en-US"/>
        </w:rPr>
        <w:t xml:space="preserve"> Morozov in </w:t>
      </w:r>
      <w:proofErr w:type="spellStart"/>
      <w:r w:rsidR="006014C6" w:rsidRPr="00116DEE">
        <w:rPr>
          <w:rFonts w:ascii="Arial" w:hAnsi="Arial" w:cs="Arial"/>
          <w:sz w:val="22"/>
          <w:szCs w:val="22"/>
          <w:lang w:val="en-US"/>
        </w:rPr>
        <w:t>Janáček’s</w:t>
      </w:r>
      <w:proofErr w:type="spellEnd"/>
      <w:r w:rsidR="005A436C" w:rsidRPr="00116DEE">
        <w:rPr>
          <w:rFonts w:ascii="Arial" w:hAnsi="Arial" w:cs="Arial"/>
          <w:sz w:val="22"/>
          <w:szCs w:val="22"/>
          <w:lang w:val="en-US"/>
        </w:rPr>
        <w:t xml:space="preserve"> </w:t>
      </w:r>
      <w:r w:rsidR="005A436C" w:rsidRPr="00116DEE">
        <w:rPr>
          <w:rFonts w:ascii="Arial" w:hAnsi="Arial" w:cs="Arial"/>
          <w:i/>
          <w:sz w:val="22"/>
          <w:szCs w:val="22"/>
          <w:lang w:val="en-US"/>
        </w:rPr>
        <w:t>From the House of the Dead</w:t>
      </w:r>
      <w:r w:rsidR="005A436C" w:rsidRPr="00116DEE">
        <w:rPr>
          <w:rFonts w:ascii="Arial" w:hAnsi="Arial" w:cs="Arial"/>
          <w:sz w:val="22"/>
          <w:szCs w:val="22"/>
          <w:lang w:val="en-US"/>
        </w:rPr>
        <w:t xml:space="preserve"> at Munich State Opera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5A436C" w:rsidRPr="00116DEE">
        <w:rPr>
          <w:rFonts w:ascii="Arial" w:hAnsi="Arial" w:cs="Arial"/>
          <w:sz w:val="22"/>
          <w:szCs w:val="22"/>
          <w:lang w:val="en-US"/>
        </w:rPr>
        <w:t>Sergej</w:t>
      </w:r>
      <w:proofErr w:type="spellEnd"/>
      <w:r w:rsidR="005A436C" w:rsidRPr="00116DEE">
        <w:rPr>
          <w:rFonts w:ascii="Arial" w:hAnsi="Arial" w:cs="Arial"/>
          <w:sz w:val="22"/>
          <w:szCs w:val="22"/>
          <w:lang w:val="en-US"/>
        </w:rPr>
        <w:t xml:space="preserve"> in </w:t>
      </w:r>
      <w:r w:rsidR="005A436C" w:rsidRPr="00116DEE">
        <w:rPr>
          <w:rFonts w:ascii="Arial" w:hAnsi="Arial" w:cs="Arial"/>
          <w:i/>
          <w:sz w:val="22"/>
          <w:szCs w:val="22"/>
          <w:lang w:val="en-US"/>
        </w:rPr>
        <w:t xml:space="preserve">Lady Macbeth of the </w:t>
      </w:r>
      <w:proofErr w:type="spellStart"/>
      <w:r w:rsidR="005A436C" w:rsidRPr="00116DEE">
        <w:rPr>
          <w:rFonts w:ascii="Arial" w:hAnsi="Arial" w:cs="Arial"/>
          <w:i/>
          <w:sz w:val="22"/>
          <w:szCs w:val="22"/>
          <w:lang w:val="en-US"/>
        </w:rPr>
        <w:t>Mzensk</w:t>
      </w:r>
      <w:proofErr w:type="spellEnd"/>
      <w:r w:rsidR="005A436C" w:rsidRPr="00116DEE">
        <w:rPr>
          <w:rFonts w:ascii="Arial" w:hAnsi="Arial" w:cs="Arial"/>
          <w:i/>
          <w:sz w:val="22"/>
          <w:szCs w:val="22"/>
          <w:lang w:val="en-US"/>
        </w:rPr>
        <w:t xml:space="preserve"> Distric</w:t>
      </w:r>
      <w:r w:rsidR="005A436C" w:rsidRPr="00116DEE">
        <w:rPr>
          <w:rFonts w:ascii="Arial" w:hAnsi="Arial" w:cs="Arial"/>
          <w:sz w:val="22"/>
          <w:szCs w:val="22"/>
          <w:lang w:val="en-US"/>
        </w:rPr>
        <w:t>t in Ostrav</w:t>
      </w:r>
      <w:r>
        <w:rPr>
          <w:rFonts w:ascii="Arial" w:hAnsi="Arial" w:cs="Arial"/>
          <w:sz w:val="22"/>
          <w:szCs w:val="22"/>
          <w:lang w:val="en-US"/>
        </w:rPr>
        <w:t xml:space="preserve">a, </w:t>
      </w:r>
      <w:proofErr w:type="spellStart"/>
      <w:r w:rsidR="005A436C" w:rsidRPr="00116DEE">
        <w:rPr>
          <w:rFonts w:ascii="Arial" w:hAnsi="Arial" w:cs="Arial"/>
          <w:sz w:val="22"/>
          <w:szCs w:val="22"/>
          <w:lang w:val="en-US"/>
        </w:rPr>
        <w:t>Tambourmajor</w:t>
      </w:r>
      <w:proofErr w:type="spellEnd"/>
      <w:r w:rsidR="005A436C" w:rsidRPr="00116DEE">
        <w:rPr>
          <w:rFonts w:ascii="Arial" w:hAnsi="Arial" w:cs="Arial"/>
          <w:sz w:val="22"/>
          <w:szCs w:val="22"/>
          <w:lang w:val="en-US"/>
        </w:rPr>
        <w:t xml:space="preserve"> in </w:t>
      </w:r>
      <w:r w:rsidR="005A436C" w:rsidRPr="00116DEE">
        <w:rPr>
          <w:rFonts w:ascii="Arial" w:hAnsi="Arial" w:cs="Arial"/>
          <w:i/>
          <w:sz w:val="22"/>
          <w:szCs w:val="22"/>
          <w:lang w:val="en-US"/>
        </w:rPr>
        <w:t>Wozzeck</w:t>
      </w:r>
      <w:r w:rsidR="005A436C" w:rsidRPr="00116DEE">
        <w:rPr>
          <w:rFonts w:ascii="Arial" w:hAnsi="Arial" w:cs="Arial"/>
          <w:sz w:val="22"/>
          <w:szCs w:val="22"/>
          <w:lang w:val="en-US"/>
        </w:rPr>
        <w:t xml:space="preserve"> at Theater an der Wien conducted by Leo Hussain and staged by Robert Carsen, the title role of </w:t>
      </w:r>
      <w:proofErr w:type="spellStart"/>
      <w:r w:rsidR="005A436C" w:rsidRPr="00116DEE">
        <w:rPr>
          <w:rFonts w:ascii="Arial" w:hAnsi="Arial" w:cs="Arial"/>
          <w:sz w:val="22"/>
          <w:szCs w:val="22"/>
          <w:lang w:val="en-US"/>
        </w:rPr>
        <w:t>Zemlinksky’s</w:t>
      </w:r>
      <w:proofErr w:type="spellEnd"/>
      <w:r w:rsidR="005A436C" w:rsidRPr="00116DEE">
        <w:rPr>
          <w:rFonts w:ascii="Arial" w:hAnsi="Arial" w:cs="Arial"/>
          <w:sz w:val="22"/>
          <w:szCs w:val="22"/>
          <w:lang w:val="en-US"/>
        </w:rPr>
        <w:t xml:space="preserve"> </w:t>
      </w:r>
      <w:r w:rsidR="005A436C" w:rsidRPr="00116DEE">
        <w:rPr>
          <w:rFonts w:ascii="Arial" w:hAnsi="Arial" w:cs="Arial"/>
          <w:i/>
          <w:sz w:val="22"/>
          <w:szCs w:val="22"/>
          <w:lang w:val="en-US"/>
        </w:rPr>
        <w:t xml:space="preserve">Der </w:t>
      </w:r>
      <w:proofErr w:type="spellStart"/>
      <w:r w:rsidR="005A436C" w:rsidRPr="00116DEE">
        <w:rPr>
          <w:rFonts w:ascii="Arial" w:hAnsi="Arial" w:cs="Arial"/>
          <w:i/>
          <w:sz w:val="22"/>
          <w:szCs w:val="22"/>
          <w:lang w:val="en-US"/>
        </w:rPr>
        <w:t>Zwerg</w:t>
      </w:r>
      <w:proofErr w:type="spellEnd"/>
      <w:r w:rsidR="005A436C" w:rsidRPr="00116DEE">
        <w:rPr>
          <w:rFonts w:ascii="Arial" w:hAnsi="Arial" w:cs="Arial"/>
          <w:sz w:val="22"/>
          <w:szCs w:val="22"/>
          <w:lang w:val="en-US"/>
        </w:rPr>
        <w:t xml:space="preserve"> in Graz, a new production Eugene </w:t>
      </w:r>
      <w:proofErr w:type="spellStart"/>
      <w:r w:rsidR="005A436C" w:rsidRPr="00116DEE">
        <w:rPr>
          <w:rFonts w:ascii="Arial" w:hAnsi="Arial" w:cs="Arial"/>
          <w:sz w:val="22"/>
          <w:szCs w:val="22"/>
          <w:lang w:val="en-US"/>
        </w:rPr>
        <w:t>Oneguin</w:t>
      </w:r>
      <w:proofErr w:type="spellEnd"/>
      <w:r w:rsidR="005A436C" w:rsidRPr="00116DEE">
        <w:rPr>
          <w:rFonts w:ascii="Arial" w:hAnsi="Arial" w:cs="Arial"/>
          <w:sz w:val="22"/>
          <w:szCs w:val="22"/>
          <w:lang w:val="en-US"/>
        </w:rPr>
        <w:t xml:space="preserve"> at </w:t>
      </w:r>
      <w:proofErr w:type="spellStart"/>
      <w:r w:rsidR="005A436C" w:rsidRPr="00116DEE">
        <w:rPr>
          <w:rFonts w:ascii="Arial" w:hAnsi="Arial" w:cs="Arial"/>
          <w:sz w:val="22"/>
          <w:szCs w:val="22"/>
          <w:lang w:val="en-US"/>
        </w:rPr>
        <w:t>Komische</w:t>
      </w:r>
      <w:proofErr w:type="spellEnd"/>
      <w:r w:rsidR="005A436C" w:rsidRPr="00116DE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5A436C" w:rsidRPr="00116DEE">
        <w:rPr>
          <w:rFonts w:ascii="Arial" w:hAnsi="Arial" w:cs="Arial"/>
          <w:sz w:val="22"/>
          <w:szCs w:val="22"/>
          <w:lang w:val="en-US"/>
        </w:rPr>
        <w:t>Oper</w:t>
      </w:r>
      <w:proofErr w:type="spellEnd"/>
      <w:r w:rsidR="005A436C" w:rsidRPr="00116DEE">
        <w:rPr>
          <w:rFonts w:ascii="Arial" w:hAnsi="Arial" w:cs="Arial"/>
          <w:sz w:val="22"/>
          <w:szCs w:val="22"/>
          <w:lang w:val="en-US"/>
        </w:rPr>
        <w:t xml:space="preserve"> Berlin, his debut as </w:t>
      </w:r>
      <w:proofErr w:type="spellStart"/>
      <w:r w:rsidR="005A436C" w:rsidRPr="00116DEE">
        <w:rPr>
          <w:rFonts w:ascii="Arial" w:hAnsi="Arial" w:cs="Arial"/>
          <w:sz w:val="22"/>
          <w:szCs w:val="22"/>
          <w:lang w:val="en-US"/>
        </w:rPr>
        <w:t>Skuratov</w:t>
      </w:r>
      <w:proofErr w:type="spellEnd"/>
      <w:r w:rsidR="005A436C" w:rsidRPr="00116DEE">
        <w:rPr>
          <w:rFonts w:ascii="Arial" w:hAnsi="Arial" w:cs="Arial"/>
          <w:sz w:val="22"/>
          <w:szCs w:val="22"/>
          <w:lang w:val="en-US"/>
        </w:rPr>
        <w:t xml:space="preserve"> in </w:t>
      </w:r>
      <w:r w:rsidR="005A436C" w:rsidRPr="00116DEE">
        <w:rPr>
          <w:rFonts w:ascii="Arial" w:hAnsi="Arial" w:cs="Arial"/>
          <w:i/>
          <w:sz w:val="22"/>
          <w:szCs w:val="22"/>
          <w:lang w:val="en-US"/>
        </w:rPr>
        <w:t>From the House of the Dead</w:t>
      </w:r>
      <w:r w:rsidR="005A436C" w:rsidRPr="00116DEE">
        <w:rPr>
          <w:rFonts w:ascii="Arial" w:hAnsi="Arial" w:cs="Arial"/>
          <w:sz w:val="22"/>
          <w:szCs w:val="22"/>
          <w:lang w:val="en-US"/>
        </w:rPr>
        <w:t xml:space="preserve"> at </w:t>
      </w:r>
      <w:proofErr w:type="spellStart"/>
      <w:r w:rsidR="005A436C" w:rsidRPr="00116DEE">
        <w:rPr>
          <w:rFonts w:ascii="Arial" w:hAnsi="Arial" w:cs="Arial"/>
          <w:sz w:val="22"/>
          <w:szCs w:val="22"/>
          <w:lang w:val="en-US"/>
        </w:rPr>
        <w:t>Savonlinna</w:t>
      </w:r>
      <w:proofErr w:type="spellEnd"/>
      <w:r w:rsidR="005A436C" w:rsidRPr="00116DEE">
        <w:rPr>
          <w:rFonts w:ascii="Arial" w:hAnsi="Arial" w:cs="Arial"/>
          <w:sz w:val="22"/>
          <w:szCs w:val="22"/>
          <w:lang w:val="en-US"/>
        </w:rPr>
        <w:t xml:space="preserve"> Opera Festival, and Albert Gregor in a concert performance of </w:t>
      </w:r>
      <w:proofErr w:type="spellStart"/>
      <w:r w:rsidR="005A436C" w:rsidRPr="00116DEE">
        <w:rPr>
          <w:rFonts w:ascii="Arial" w:hAnsi="Arial" w:cs="Arial"/>
          <w:i/>
          <w:sz w:val="22"/>
          <w:szCs w:val="22"/>
          <w:lang w:val="en-US"/>
        </w:rPr>
        <w:t>V</w:t>
      </w:r>
      <w:r w:rsidR="005509A3" w:rsidRPr="00116DEE">
        <w:rPr>
          <w:rFonts w:ascii="Arial" w:hAnsi="Arial" w:cs="Arial"/>
          <w:i/>
          <w:sz w:val="22"/>
          <w:szCs w:val="22"/>
          <w:lang w:val="en-US"/>
        </w:rPr>
        <w:t>ĕ</w:t>
      </w:r>
      <w:r w:rsidR="005A436C" w:rsidRPr="00116DEE">
        <w:rPr>
          <w:rFonts w:ascii="Arial" w:hAnsi="Arial" w:cs="Arial"/>
          <w:i/>
          <w:sz w:val="22"/>
          <w:szCs w:val="22"/>
          <w:lang w:val="en-US"/>
        </w:rPr>
        <w:t>c</w:t>
      </w:r>
      <w:proofErr w:type="spellEnd"/>
      <w:r w:rsidR="005A436C" w:rsidRPr="00116DEE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="005A436C" w:rsidRPr="00116DEE">
        <w:rPr>
          <w:rFonts w:ascii="Arial" w:hAnsi="Arial" w:cs="Arial"/>
          <w:i/>
          <w:sz w:val="22"/>
          <w:szCs w:val="22"/>
          <w:lang w:val="en-US"/>
        </w:rPr>
        <w:t>Makropulos</w:t>
      </w:r>
      <w:proofErr w:type="spellEnd"/>
      <w:r w:rsidR="005A436C" w:rsidRPr="00116DEE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5A436C" w:rsidRPr="00116DEE">
        <w:rPr>
          <w:rFonts w:ascii="Arial" w:hAnsi="Arial" w:cs="Arial"/>
          <w:sz w:val="22"/>
          <w:szCs w:val="22"/>
          <w:lang w:val="en-US"/>
        </w:rPr>
        <w:t xml:space="preserve">under </w:t>
      </w:r>
      <w:proofErr w:type="spellStart"/>
      <w:r w:rsidR="00116DEE" w:rsidRPr="00116DEE">
        <w:rPr>
          <w:rStyle w:val="Hervorhebung"/>
          <w:rFonts w:ascii="Arial" w:hAnsi="Arial" w:cs="Arial"/>
          <w:i w:val="0"/>
          <w:sz w:val="22"/>
          <w:szCs w:val="22"/>
          <w:lang w:val="en-US"/>
        </w:rPr>
        <w:t>Jiří</w:t>
      </w:r>
      <w:proofErr w:type="spellEnd"/>
      <w:r w:rsidR="00116DEE" w:rsidRPr="00116DEE">
        <w:rPr>
          <w:rStyle w:val="Hervorhebung"/>
          <w:rFonts w:ascii="Arial" w:hAnsi="Arial" w:cs="Arial"/>
          <w:i w:val="0"/>
          <w:sz w:val="22"/>
          <w:szCs w:val="22"/>
          <w:lang w:val="en-US"/>
        </w:rPr>
        <w:t xml:space="preserve"> </w:t>
      </w:r>
      <w:proofErr w:type="spellStart"/>
      <w:r w:rsidR="00116DEE" w:rsidRPr="00116DEE">
        <w:rPr>
          <w:rStyle w:val="Hervorhebung"/>
          <w:rFonts w:ascii="Arial" w:hAnsi="Arial" w:cs="Arial"/>
          <w:i w:val="0"/>
          <w:sz w:val="22"/>
          <w:szCs w:val="22"/>
          <w:lang w:val="en-US"/>
        </w:rPr>
        <w:t>Bělohlávek</w:t>
      </w:r>
      <w:proofErr w:type="spellEnd"/>
      <w:r w:rsidR="00116DEE">
        <w:rPr>
          <w:rStyle w:val="Hervorhebung"/>
          <w:rFonts w:ascii="Arial" w:hAnsi="Arial" w:cs="Arial"/>
          <w:sz w:val="22"/>
          <w:szCs w:val="22"/>
          <w:lang w:val="en-US"/>
        </w:rPr>
        <w:t xml:space="preserve"> </w:t>
      </w:r>
      <w:r w:rsidR="005A436C" w:rsidRPr="00116DEE">
        <w:rPr>
          <w:rFonts w:ascii="Arial" w:hAnsi="Arial" w:cs="Arial"/>
          <w:sz w:val="22"/>
          <w:szCs w:val="22"/>
          <w:lang w:val="en-US"/>
        </w:rPr>
        <w:t xml:space="preserve">at the BBC Proms. </w:t>
      </w:r>
      <w:r w:rsidR="005A436C" w:rsidRPr="001A078C">
        <w:rPr>
          <w:rFonts w:ascii="Arial" w:hAnsi="Arial" w:cs="Arial"/>
          <w:sz w:val="22"/>
          <w:szCs w:val="22"/>
          <w:lang w:val="en-US"/>
        </w:rPr>
        <w:t xml:space="preserve">He went on tour to Japan with State Opera Prague as </w:t>
      </w:r>
      <w:proofErr w:type="spellStart"/>
      <w:r w:rsidR="005A436C" w:rsidRPr="001A078C">
        <w:rPr>
          <w:rFonts w:ascii="Arial" w:hAnsi="Arial" w:cs="Arial"/>
          <w:sz w:val="22"/>
          <w:szCs w:val="22"/>
          <w:lang w:val="en-US"/>
        </w:rPr>
        <w:t>Pollione</w:t>
      </w:r>
      <w:proofErr w:type="spellEnd"/>
      <w:r w:rsidR="005A436C" w:rsidRPr="001A078C">
        <w:rPr>
          <w:rFonts w:ascii="Arial" w:hAnsi="Arial" w:cs="Arial"/>
          <w:sz w:val="22"/>
          <w:szCs w:val="22"/>
          <w:lang w:val="en-US"/>
        </w:rPr>
        <w:t xml:space="preserve"> in Bellini’s </w:t>
      </w:r>
      <w:r w:rsidR="005A436C" w:rsidRPr="001A078C">
        <w:rPr>
          <w:rFonts w:ascii="Arial" w:hAnsi="Arial" w:cs="Arial"/>
          <w:i/>
          <w:sz w:val="22"/>
          <w:szCs w:val="22"/>
          <w:lang w:val="en-US"/>
        </w:rPr>
        <w:t>Norma</w:t>
      </w:r>
      <w:r w:rsidR="005A436C" w:rsidRPr="001A078C">
        <w:rPr>
          <w:rFonts w:ascii="Arial" w:hAnsi="Arial" w:cs="Arial"/>
          <w:sz w:val="22"/>
          <w:szCs w:val="22"/>
          <w:lang w:val="en-US"/>
        </w:rPr>
        <w:t xml:space="preserve"> and to Hong Kong with National Theatre of Brno as </w:t>
      </w:r>
      <w:proofErr w:type="spellStart"/>
      <w:r w:rsidR="005A436C" w:rsidRPr="001A078C">
        <w:rPr>
          <w:rFonts w:ascii="Arial" w:hAnsi="Arial" w:cs="Arial"/>
          <w:sz w:val="22"/>
          <w:szCs w:val="22"/>
          <w:lang w:val="en-US"/>
        </w:rPr>
        <w:t>Alber</w:t>
      </w:r>
      <w:proofErr w:type="spellEnd"/>
      <w:r w:rsidR="005A436C" w:rsidRPr="001A078C">
        <w:rPr>
          <w:rFonts w:ascii="Arial" w:hAnsi="Arial" w:cs="Arial"/>
          <w:sz w:val="22"/>
          <w:szCs w:val="22"/>
          <w:lang w:val="en-US"/>
        </w:rPr>
        <w:t xml:space="preserve"> Gregor in and with the </w:t>
      </w:r>
      <w:r w:rsidR="005A436C" w:rsidRPr="001A078C">
        <w:rPr>
          <w:rFonts w:ascii="Arial" w:hAnsi="Arial" w:cs="Arial"/>
          <w:i/>
          <w:sz w:val="22"/>
          <w:szCs w:val="22"/>
          <w:lang w:val="en-US"/>
        </w:rPr>
        <w:t>Glagolitic Mass</w:t>
      </w:r>
      <w:r w:rsidR="005A436C" w:rsidRPr="001A078C">
        <w:rPr>
          <w:rFonts w:ascii="Arial" w:hAnsi="Arial" w:cs="Arial"/>
          <w:sz w:val="22"/>
          <w:szCs w:val="22"/>
          <w:lang w:val="en-US"/>
        </w:rPr>
        <w:t>.</w:t>
      </w:r>
    </w:p>
    <w:p w14:paraId="62882A97" w14:textId="420D36CE" w:rsidR="005A436C" w:rsidRPr="009C6DF7" w:rsidRDefault="000E0324" w:rsidP="004B59E3">
      <w:pPr>
        <w:pStyle w:val="StandardEnglish"/>
        <w:rPr>
          <w:szCs w:val="22"/>
        </w:rPr>
      </w:pPr>
      <w:r>
        <w:rPr>
          <w:szCs w:val="22"/>
        </w:rPr>
        <w:t>H</w:t>
      </w:r>
      <w:r w:rsidR="005A436C" w:rsidRPr="009C6DF7">
        <w:rPr>
          <w:szCs w:val="22"/>
        </w:rPr>
        <w:t xml:space="preserve">e </w:t>
      </w:r>
      <w:r w:rsidR="00097D02">
        <w:rPr>
          <w:szCs w:val="22"/>
        </w:rPr>
        <w:t>guested as</w:t>
      </w:r>
      <w:r w:rsidR="005A436C" w:rsidRPr="009C6DF7">
        <w:rPr>
          <w:szCs w:val="22"/>
        </w:rPr>
        <w:t xml:space="preserve"> </w:t>
      </w:r>
      <w:proofErr w:type="spellStart"/>
      <w:r w:rsidR="005A436C" w:rsidRPr="009C6DF7">
        <w:rPr>
          <w:szCs w:val="22"/>
        </w:rPr>
        <w:t>Königssohn</w:t>
      </w:r>
      <w:proofErr w:type="spellEnd"/>
      <w:r w:rsidR="005A436C" w:rsidRPr="009C6DF7">
        <w:rPr>
          <w:szCs w:val="22"/>
        </w:rPr>
        <w:t xml:space="preserve"> in Humperdinck’s </w:t>
      </w:r>
      <w:proofErr w:type="spellStart"/>
      <w:r w:rsidR="005A436C" w:rsidRPr="009C6DF7">
        <w:rPr>
          <w:i/>
          <w:szCs w:val="22"/>
        </w:rPr>
        <w:t>Königskinder</w:t>
      </w:r>
      <w:proofErr w:type="spellEnd"/>
      <w:r w:rsidR="005A436C" w:rsidRPr="009C6DF7">
        <w:rPr>
          <w:szCs w:val="22"/>
        </w:rPr>
        <w:t xml:space="preserve"> </w:t>
      </w:r>
      <w:r w:rsidR="008013A1">
        <w:rPr>
          <w:szCs w:val="22"/>
        </w:rPr>
        <w:t>in</w:t>
      </w:r>
      <w:r w:rsidR="005A436C" w:rsidRPr="009C6DF7">
        <w:rPr>
          <w:szCs w:val="22"/>
        </w:rPr>
        <w:t xml:space="preserve"> Frankfurt, </w:t>
      </w:r>
      <w:r w:rsidR="00097D02">
        <w:rPr>
          <w:szCs w:val="22"/>
        </w:rPr>
        <w:t>as</w:t>
      </w:r>
      <w:r w:rsidR="005A436C" w:rsidRPr="009C6DF7">
        <w:rPr>
          <w:szCs w:val="22"/>
        </w:rPr>
        <w:t xml:space="preserve"> </w:t>
      </w:r>
      <w:proofErr w:type="spellStart"/>
      <w:r w:rsidR="005A436C" w:rsidRPr="009C6DF7">
        <w:rPr>
          <w:szCs w:val="22"/>
        </w:rPr>
        <w:t>Laca</w:t>
      </w:r>
      <w:proofErr w:type="spellEnd"/>
      <w:r w:rsidR="005A436C" w:rsidRPr="009C6DF7">
        <w:rPr>
          <w:szCs w:val="22"/>
        </w:rPr>
        <w:t xml:space="preserve"> in Janacek’s </w:t>
      </w:r>
      <w:proofErr w:type="spellStart"/>
      <w:r w:rsidR="005A436C" w:rsidRPr="009C6DF7">
        <w:rPr>
          <w:i/>
          <w:szCs w:val="22"/>
        </w:rPr>
        <w:t>Jen</w:t>
      </w:r>
      <w:r w:rsidR="005509A3">
        <w:rPr>
          <w:i/>
          <w:szCs w:val="22"/>
        </w:rPr>
        <w:t>ů</w:t>
      </w:r>
      <w:r w:rsidR="005A436C" w:rsidRPr="009C6DF7">
        <w:rPr>
          <w:i/>
          <w:szCs w:val="22"/>
        </w:rPr>
        <w:t>fa</w:t>
      </w:r>
      <w:proofErr w:type="spellEnd"/>
      <w:r w:rsidR="005A436C" w:rsidRPr="009C6DF7">
        <w:rPr>
          <w:szCs w:val="22"/>
        </w:rPr>
        <w:t xml:space="preserve"> </w:t>
      </w:r>
      <w:r w:rsidR="00097D02">
        <w:rPr>
          <w:szCs w:val="22"/>
        </w:rPr>
        <w:t>in</w:t>
      </w:r>
      <w:r w:rsidR="005A436C" w:rsidRPr="009C6DF7">
        <w:rPr>
          <w:szCs w:val="22"/>
        </w:rPr>
        <w:t xml:space="preserve"> Bologna </w:t>
      </w:r>
      <w:r w:rsidR="00097D02">
        <w:rPr>
          <w:szCs w:val="22"/>
        </w:rPr>
        <w:t xml:space="preserve">and Graz, as </w:t>
      </w:r>
      <w:proofErr w:type="spellStart"/>
      <w:r w:rsidR="00097D02">
        <w:rPr>
          <w:szCs w:val="22"/>
        </w:rPr>
        <w:t>Ferrando</w:t>
      </w:r>
      <w:proofErr w:type="spellEnd"/>
      <w:r w:rsidR="00097D02">
        <w:rPr>
          <w:szCs w:val="22"/>
        </w:rPr>
        <w:t xml:space="preserve"> in</w:t>
      </w:r>
      <w:r w:rsidR="005A436C" w:rsidRPr="009C6DF7">
        <w:rPr>
          <w:szCs w:val="22"/>
        </w:rPr>
        <w:t xml:space="preserve"> </w:t>
      </w:r>
      <w:proofErr w:type="spellStart"/>
      <w:r w:rsidR="005A436C" w:rsidRPr="009C6DF7">
        <w:rPr>
          <w:i/>
          <w:szCs w:val="22"/>
        </w:rPr>
        <w:t>Così</w:t>
      </w:r>
      <w:proofErr w:type="spellEnd"/>
      <w:r w:rsidR="005A436C" w:rsidRPr="009C6DF7">
        <w:rPr>
          <w:i/>
          <w:szCs w:val="22"/>
        </w:rPr>
        <w:t xml:space="preserve"> fan </w:t>
      </w:r>
      <w:proofErr w:type="spellStart"/>
      <w:r w:rsidR="005A436C" w:rsidRPr="009C6DF7">
        <w:rPr>
          <w:i/>
          <w:szCs w:val="22"/>
        </w:rPr>
        <w:t>tutte</w:t>
      </w:r>
      <w:proofErr w:type="spellEnd"/>
      <w:r w:rsidR="005A436C" w:rsidRPr="009C6DF7">
        <w:rPr>
          <w:szCs w:val="22"/>
        </w:rPr>
        <w:t xml:space="preserve"> </w:t>
      </w:r>
      <w:r w:rsidR="00097D02">
        <w:rPr>
          <w:szCs w:val="22"/>
        </w:rPr>
        <w:t xml:space="preserve">and as </w:t>
      </w:r>
      <w:r w:rsidR="005A436C" w:rsidRPr="009C6DF7">
        <w:rPr>
          <w:szCs w:val="22"/>
        </w:rPr>
        <w:t xml:space="preserve">Andrej in </w:t>
      </w:r>
      <w:proofErr w:type="spellStart"/>
      <w:r w:rsidR="005A436C" w:rsidRPr="009C6DF7">
        <w:rPr>
          <w:szCs w:val="22"/>
        </w:rPr>
        <w:t>Tchaikowsky’s</w:t>
      </w:r>
      <w:proofErr w:type="spellEnd"/>
      <w:r w:rsidR="005A436C" w:rsidRPr="009C6DF7">
        <w:rPr>
          <w:szCs w:val="22"/>
        </w:rPr>
        <w:t xml:space="preserve"> </w:t>
      </w:r>
      <w:r w:rsidR="005A436C" w:rsidRPr="009C6DF7">
        <w:rPr>
          <w:i/>
          <w:szCs w:val="22"/>
        </w:rPr>
        <w:t>Mazeppa</w:t>
      </w:r>
      <w:r w:rsidR="005A436C" w:rsidRPr="009C6DF7">
        <w:rPr>
          <w:szCs w:val="22"/>
        </w:rPr>
        <w:t xml:space="preserve"> at </w:t>
      </w:r>
      <w:proofErr w:type="spellStart"/>
      <w:r w:rsidR="005A436C" w:rsidRPr="009C6DF7">
        <w:rPr>
          <w:szCs w:val="22"/>
        </w:rPr>
        <w:t>Komische</w:t>
      </w:r>
      <w:proofErr w:type="spellEnd"/>
      <w:r w:rsidR="005A436C" w:rsidRPr="009C6DF7">
        <w:rPr>
          <w:szCs w:val="22"/>
        </w:rPr>
        <w:t xml:space="preserve"> </w:t>
      </w:r>
      <w:proofErr w:type="spellStart"/>
      <w:r w:rsidR="005A436C" w:rsidRPr="009C6DF7">
        <w:rPr>
          <w:szCs w:val="22"/>
        </w:rPr>
        <w:t>Oper</w:t>
      </w:r>
      <w:proofErr w:type="spellEnd"/>
      <w:r w:rsidR="005A436C" w:rsidRPr="009C6DF7">
        <w:rPr>
          <w:szCs w:val="22"/>
        </w:rPr>
        <w:t xml:space="preserve"> and </w:t>
      </w:r>
      <w:r w:rsidR="00097D02">
        <w:rPr>
          <w:szCs w:val="22"/>
        </w:rPr>
        <w:t xml:space="preserve">as </w:t>
      </w:r>
      <w:proofErr w:type="spellStart"/>
      <w:r w:rsidR="005A436C" w:rsidRPr="009C6DF7">
        <w:rPr>
          <w:szCs w:val="22"/>
        </w:rPr>
        <w:t>Steva</w:t>
      </w:r>
      <w:proofErr w:type="spellEnd"/>
      <w:r w:rsidR="005A436C" w:rsidRPr="009C6DF7">
        <w:rPr>
          <w:szCs w:val="22"/>
        </w:rPr>
        <w:t xml:space="preserve"> in</w:t>
      </w:r>
      <w:r w:rsidR="005509A3" w:rsidRPr="005509A3">
        <w:rPr>
          <w:i/>
          <w:szCs w:val="22"/>
        </w:rPr>
        <w:t xml:space="preserve"> </w:t>
      </w:r>
      <w:proofErr w:type="spellStart"/>
      <w:r w:rsidR="005509A3" w:rsidRPr="009C6DF7">
        <w:rPr>
          <w:i/>
          <w:szCs w:val="22"/>
        </w:rPr>
        <w:t>Jen</w:t>
      </w:r>
      <w:r w:rsidR="005509A3">
        <w:rPr>
          <w:i/>
          <w:szCs w:val="22"/>
        </w:rPr>
        <w:t>ů</w:t>
      </w:r>
      <w:r w:rsidR="005509A3" w:rsidRPr="009C6DF7">
        <w:rPr>
          <w:i/>
          <w:szCs w:val="22"/>
        </w:rPr>
        <w:t>fa</w:t>
      </w:r>
      <w:proofErr w:type="spellEnd"/>
      <w:r w:rsidR="005509A3" w:rsidRPr="009C6DF7">
        <w:rPr>
          <w:szCs w:val="22"/>
        </w:rPr>
        <w:t xml:space="preserve"> </w:t>
      </w:r>
      <w:r w:rsidR="005A436C" w:rsidRPr="009C6DF7">
        <w:rPr>
          <w:szCs w:val="22"/>
        </w:rPr>
        <w:t>in Munich.</w:t>
      </w:r>
    </w:p>
    <w:p w14:paraId="1CD6D413" w14:textId="0FFC64FD" w:rsidR="005A436C" w:rsidRPr="009C6DF7" w:rsidRDefault="00097D02" w:rsidP="004B59E3">
      <w:pPr>
        <w:pStyle w:val="StandardEnglish"/>
        <w:rPr>
          <w:szCs w:val="22"/>
        </w:rPr>
      </w:pPr>
      <w:r>
        <w:rPr>
          <w:szCs w:val="22"/>
        </w:rPr>
        <w:t>H</w:t>
      </w:r>
      <w:r w:rsidR="005A436C" w:rsidRPr="009C6DF7">
        <w:rPr>
          <w:szCs w:val="22"/>
        </w:rPr>
        <w:t xml:space="preserve">e had a huge success in the title role of Wagner’s </w:t>
      </w:r>
      <w:r w:rsidR="005A436C" w:rsidRPr="009C6DF7">
        <w:rPr>
          <w:i/>
          <w:szCs w:val="22"/>
        </w:rPr>
        <w:t>Lohengrin</w:t>
      </w:r>
      <w:r w:rsidR="005A436C" w:rsidRPr="009C6DF7">
        <w:rPr>
          <w:szCs w:val="22"/>
        </w:rPr>
        <w:t xml:space="preserve"> at the Tyrolean Festival in </w:t>
      </w:r>
      <w:proofErr w:type="spellStart"/>
      <w:r w:rsidR="005A436C" w:rsidRPr="009C6DF7">
        <w:rPr>
          <w:szCs w:val="22"/>
        </w:rPr>
        <w:t>Erl</w:t>
      </w:r>
      <w:proofErr w:type="spellEnd"/>
      <w:r w:rsidR="005A436C" w:rsidRPr="009C6DF7">
        <w:rPr>
          <w:szCs w:val="22"/>
        </w:rPr>
        <w:t xml:space="preserve"> under Gustav Kuhn</w:t>
      </w:r>
      <w:r>
        <w:rPr>
          <w:szCs w:val="22"/>
        </w:rPr>
        <w:t xml:space="preserve"> and </w:t>
      </w:r>
      <w:r w:rsidR="005A436C" w:rsidRPr="009C6DF7">
        <w:rPr>
          <w:szCs w:val="22"/>
        </w:rPr>
        <w:t xml:space="preserve">debuted at Salzburg Festival in a </w:t>
      </w:r>
      <w:proofErr w:type="spellStart"/>
      <w:r w:rsidR="005A436C" w:rsidRPr="009C6DF7">
        <w:rPr>
          <w:i/>
          <w:szCs w:val="22"/>
        </w:rPr>
        <w:t>V</w:t>
      </w:r>
      <w:r w:rsidR="005509A3">
        <w:rPr>
          <w:i/>
          <w:szCs w:val="22"/>
        </w:rPr>
        <w:t>ĕ</w:t>
      </w:r>
      <w:r w:rsidR="005A436C" w:rsidRPr="009C6DF7">
        <w:rPr>
          <w:i/>
          <w:szCs w:val="22"/>
        </w:rPr>
        <w:t>c</w:t>
      </w:r>
      <w:proofErr w:type="spellEnd"/>
      <w:r w:rsidR="005A436C" w:rsidRPr="009C6DF7">
        <w:rPr>
          <w:i/>
          <w:szCs w:val="22"/>
        </w:rPr>
        <w:t xml:space="preserve"> </w:t>
      </w:r>
      <w:proofErr w:type="spellStart"/>
      <w:r w:rsidR="005A436C" w:rsidRPr="009C6DF7">
        <w:rPr>
          <w:i/>
          <w:szCs w:val="22"/>
        </w:rPr>
        <w:t>Makropulos</w:t>
      </w:r>
      <w:proofErr w:type="spellEnd"/>
      <w:r w:rsidR="005A436C" w:rsidRPr="009C6DF7">
        <w:rPr>
          <w:szCs w:val="22"/>
        </w:rPr>
        <w:t xml:space="preserve"> conducted by </w:t>
      </w:r>
      <w:proofErr w:type="spellStart"/>
      <w:r w:rsidR="005A436C" w:rsidRPr="009C6DF7">
        <w:rPr>
          <w:szCs w:val="22"/>
        </w:rPr>
        <w:t>Esa-Pekka</w:t>
      </w:r>
      <w:proofErr w:type="spellEnd"/>
      <w:r w:rsidR="005A436C" w:rsidRPr="009C6DF7">
        <w:rPr>
          <w:szCs w:val="22"/>
        </w:rPr>
        <w:t xml:space="preserve"> Salonen and staged by Christoph </w:t>
      </w:r>
      <w:proofErr w:type="spellStart"/>
      <w:r w:rsidR="005A436C" w:rsidRPr="009C6DF7">
        <w:rPr>
          <w:szCs w:val="22"/>
        </w:rPr>
        <w:t>Marthaler</w:t>
      </w:r>
      <w:proofErr w:type="spellEnd"/>
      <w:r w:rsidR="005A436C" w:rsidRPr="009C6DF7">
        <w:rPr>
          <w:szCs w:val="22"/>
        </w:rPr>
        <w:t>.</w:t>
      </w:r>
    </w:p>
    <w:p w14:paraId="7892A1FC" w14:textId="77777777" w:rsidR="005A436C" w:rsidRPr="009C6DF7" w:rsidRDefault="005A436C" w:rsidP="004B59E3">
      <w:pPr>
        <w:pStyle w:val="StandardEnglish"/>
        <w:rPr>
          <w:szCs w:val="22"/>
        </w:rPr>
      </w:pPr>
      <w:r w:rsidRPr="009C6DF7">
        <w:rPr>
          <w:szCs w:val="22"/>
        </w:rPr>
        <w:t xml:space="preserve">He also guested in Nürnberg, Vancouver, Tokyo, Cyprus, Lille, Caen, </w:t>
      </w:r>
      <w:r w:rsidR="00097D02">
        <w:rPr>
          <w:szCs w:val="22"/>
        </w:rPr>
        <w:t xml:space="preserve">Nantes, </w:t>
      </w:r>
      <w:r w:rsidRPr="009C6DF7">
        <w:rPr>
          <w:szCs w:val="22"/>
        </w:rPr>
        <w:t xml:space="preserve">Antwerp, Valencia, Vienna, </w:t>
      </w:r>
      <w:proofErr w:type="gramStart"/>
      <w:r w:rsidRPr="009C6DF7">
        <w:rPr>
          <w:szCs w:val="22"/>
        </w:rPr>
        <w:t>London</w:t>
      </w:r>
      <w:proofErr w:type="gramEnd"/>
      <w:r w:rsidRPr="009C6DF7">
        <w:rPr>
          <w:szCs w:val="22"/>
        </w:rPr>
        <w:t xml:space="preserve"> and Frankfurt. </w:t>
      </w:r>
    </w:p>
    <w:p w14:paraId="2C5D2C85" w14:textId="77777777" w:rsidR="005A436C" w:rsidRPr="009C6DF7" w:rsidRDefault="005A436C" w:rsidP="004B59E3">
      <w:pPr>
        <w:pStyle w:val="StandardEnglish"/>
        <w:rPr>
          <w:szCs w:val="22"/>
        </w:rPr>
      </w:pPr>
    </w:p>
    <w:p w14:paraId="0D81BA6B" w14:textId="77777777" w:rsidR="005A436C" w:rsidRDefault="005A436C" w:rsidP="004B59E3">
      <w:pPr>
        <w:pStyle w:val="StandardEnglish"/>
        <w:rPr>
          <w:szCs w:val="22"/>
        </w:rPr>
      </w:pPr>
      <w:proofErr w:type="spellStart"/>
      <w:r w:rsidRPr="009C6DF7">
        <w:rPr>
          <w:szCs w:val="22"/>
        </w:rPr>
        <w:t>Ale</w:t>
      </w:r>
      <w:r w:rsidR="00BA1510">
        <w:rPr>
          <w:szCs w:val="22"/>
        </w:rPr>
        <w:t>š</w:t>
      </w:r>
      <w:proofErr w:type="spellEnd"/>
      <w:r w:rsidRPr="009C6DF7">
        <w:rPr>
          <w:szCs w:val="22"/>
        </w:rPr>
        <w:t xml:space="preserve"> </w:t>
      </w:r>
      <w:proofErr w:type="spellStart"/>
      <w:r w:rsidRPr="009C6DF7">
        <w:rPr>
          <w:szCs w:val="22"/>
        </w:rPr>
        <w:t>Briscein</w:t>
      </w:r>
      <w:proofErr w:type="spellEnd"/>
      <w:r w:rsidRPr="009C6DF7">
        <w:rPr>
          <w:szCs w:val="22"/>
        </w:rPr>
        <w:t xml:space="preserve"> works with conductors such as Christoph von </w:t>
      </w:r>
      <w:proofErr w:type="spellStart"/>
      <w:r w:rsidRPr="009C6DF7">
        <w:rPr>
          <w:szCs w:val="22"/>
        </w:rPr>
        <w:t>Dohnanyi</w:t>
      </w:r>
      <w:proofErr w:type="spellEnd"/>
      <w:r w:rsidRPr="009C6DF7">
        <w:rPr>
          <w:szCs w:val="22"/>
        </w:rPr>
        <w:t xml:space="preserve">, Valeri Gergiev, John Fiore, Sylvain </w:t>
      </w:r>
      <w:proofErr w:type="spellStart"/>
      <w:r w:rsidRPr="009C6DF7">
        <w:rPr>
          <w:szCs w:val="22"/>
        </w:rPr>
        <w:t>Cambreling</w:t>
      </w:r>
      <w:proofErr w:type="spellEnd"/>
      <w:r w:rsidRPr="009C6DF7">
        <w:rPr>
          <w:szCs w:val="22"/>
        </w:rPr>
        <w:t xml:space="preserve">, Kent Nagano, Tomas </w:t>
      </w:r>
      <w:proofErr w:type="spellStart"/>
      <w:r w:rsidRPr="009C6DF7">
        <w:rPr>
          <w:szCs w:val="22"/>
        </w:rPr>
        <w:t>Netopil</w:t>
      </w:r>
      <w:proofErr w:type="spellEnd"/>
      <w:r w:rsidRPr="009C6DF7">
        <w:rPr>
          <w:szCs w:val="22"/>
        </w:rPr>
        <w:t xml:space="preserve">, </w:t>
      </w:r>
      <w:proofErr w:type="spellStart"/>
      <w:r w:rsidRPr="009C6DF7">
        <w:rPr>
          <w:szCs w:val="22"/>
        </w:rPr>
        <w:t>Esa</w:t>
      </w:r>
      <w:proofErr w:type="spellEnd"/>
      <w:r w:rsidRPr="009C6DF7">
        <w:rPr>
          <w:szCs w:val="22"/>
        </w:rPr>
        <w:t xml:space="preserve"> </w:t>
      </w:r>
      <w:proofErr w:type="spellStart"/>
      <w:r w:rsidRPr="009C6DF7">
        <w:rPr>
          <w:szCs w:val="22"/>
        </w:rPr>
        <w:t>Pekka</w:t>
      </w:r>
      <w:proofErr w:type="spellEnd"/>
      <w:r w:rsidRPr="009C6DF7">
        <w:rPr>
          <w:szCs w:val="22"/>
        </w:rPr>
        <w:t xml:space="preserve"> Salonen, David </w:t>
      </w:r>
      <w:proofErr w:type="spellStart"/>
      <w:r w:rsidRPr="009C6DF7">
        <w:rPr>
          <w:szCs w:val="22"/>
        </w:rPr>
        <w:t>Zinman</w:t>
      </w:r>
      <w:proofErr w:type="spellEnd"/>
      <w:r w:rsidR="006014C6">
        <w:rPr>
          <w:szCs w:val="22"/>
        </w:rPr>
        <w:t>, or Sir John Eliot Gardiner.</w:t>
      </w:r>
    </w:p>
    <w:p w14:paraId="44D95504" w14:textId="77777777" w:rsidR="006014C6" w:rsidRDefault="006014C6" w:rsidP="004B59E3">
      <w:pPr>
        <w:pStyle w:val="StandardEnglish"/>
        <w:rPr>
          <w:szCs w:val="22"/>
        </w:rPr>
      </w:pPr>
    </w:p>
    <w:p w14:paraId="609F527E" w14:textId="5F76CEB2" w:rsidR="005A436C" w:rsidRDefault="006014C6" w:rsidP="004B59E3">
      <w:pPr>
        <w:pStyle w:val="StandardEnglish"/>
        <w:rPr>
          <w:rFonts w:cs="Arial"/>
          <w:szCs w:val="22"/>
          <w:lang w:val="en-US"/>
        </w:rPr>
      </w:pPr>
      <w:r>
        <w:rPr>
          <w:szCs w:val="22"/>
        </w:rPr>
        <w:lastRenderedPageBreak/>
        <w:t xml:space="preserve">His concert repertoire includes, among others, </w:t>
      </w:r>
      <w:proofErr w:type="spellStart"/>
      <w:r w:rsidR="00097D02" w:rsidRPr="009C6DF7">
        <w:rPr>
          <w:szCs w:val="22"/>
        </w:rPr>
        <w:t>Stravinskiy’s</w:t>
      </w:r>
      <w:proofErr w:type="spellEnd"/>
      <w:r w:rsidR="00097D02" w:rsidRPr="009C6DF7">
        <w:rPr>
          <w:szCs w:val="22"/>
        </w:rPr>
        <w:t xml:space="preserve"> </w:t>
      </w:r>
      <w:r w:rsidR="00097D02" w:rsidRPr="009C6DF7">
        <w:rPr>
          <w:i/>
          <w:szCs w:val="22"/>
        </w:rPr>
        <w:t xml:space="preserve">Les </w:t>
      </w:r>
      <w:proofErr w:type="spellStart"/>
      <w:r w:rsidR="00097D02" w:rsidRPr="009C6DF7">
        <w:rPr>
          <w:i/>
          <w:szCs w:val="22"/>
        </w:rPr>
        <w:t>Noces</w:t>
      </w:r>
      <w:proofErr w:type="spellEnd"/>
      <w:r w:rsidR="00097D02">
        <w:rPr>
          <w:szCs w:val="22"/>
        </w:rPr>
        <w:t xml:space="preserve">, </w:t>
      </w:r>
      <w:proofErr w:type="spellStart"/>
      <w:r>
        <w:rPr>
          <w:szCs w:val="22"/>
        </w:rPr>
        <w:t>Beethovens</w:t>
      </w:r>
      <w:proofErr w:type="spellEnd"/>
      <w:r>
        <w:rPr>
          <w:szCs w:val="22"/>
        </w:rPr>
        <w:t xml:space="preserve"> 9</w:t>
      </w:r>
      <w:r w:rsidRPr="006014C6">
        <w:rPr>
          <w:szCs w:val="22"/>
          <w:vertAlign w:val="superscript"/>
        </w:rPr>
        <w:t>th</w:t>
      </w:r>
      <w:r>
        <w:rPr>
          <w:szCs w:val="22"/>
        </w:rPr>
        <w:t xml:space="preserve"> symphony</w:t>
      </w:r>
      <w:r w:rsidR="00BA1510">
        <w:rPr>
          <w:szCs w:val="22"/>
        </w:rPr>
        <w:t xml:space="preserve"> and </w:t>
      </w:r>
      <w:proofErr w:type="spellStart"/>
      <w:r w:rsidR="00BA1510" w:rsidRPr="00BA1510">
        <w:rPr>
          <w:i/>
          <w:szCs w:val="22"/>
        </w:rPr>
        <w:t>Missa</w:t>
      </w:r>
      <w:proofErr w:type="spellEnd"/>
      <w:r w:rsidR="00BA1510" w:rsidRPr="00BA1510">
        <w:rPr>
          <w:i/>
          <w:szCs w:val="22"/>
        </w:rPr>
        <w:t xml:space="preserve"> </w:t>
      </w:r>
      <w:proofErr w:type="spellStart"/>
      <w:r w:rsidR="00BA1510" w:rsidRPr="00BA1510">
        <w:rPr>
          <w:i/>
          <w:szCs w:val="22"/>
        </w:rPr>
        <w:t>solemnis</w:t>
      </w:r>
      <w:proofErr w:type="spellEnd"/>
      <w:r w:rsidR="00BA1510">
        <w:rPr>
          <w:szCs w:val="22"/>
        </w:rPr>
        <w:t xml:space="preserve">, </w:t>
      </w:r>
      <w:proofErr w:type="spellStart"/>
      <w:r w:rsidR="00561EAB" w:rsidRPr="00561EAB">
        <w:rPr>
          <w:szCs w:val="22"/>
          <w:lang w:val="en-US"/>
        </w:rPr>
        <w:t>Dvořák</w:t>
      </w:r>
      <w:r w:rsidR="00561EAB">
        <w:rPr>
          <w:szCs w:val="22"/>
          <w:lang w:val="en-US"/>
        </w:rPr>
        <w:t>’</w:t>
      </w:r>
      <w:r w:rsidR="00561EAB" w:rsidRPr="00561EAB">
        <w:rPr>
          <w:szCs w:val="22"/>
          <w:lang w:val="en-US"/>
        </w:rPr>
        <w:t>s</w:t>
      </w:r>
      <w:proofErr w:type="spellEnd"/>
      <w:r w:rsidR="00561EAB" w:rsidRPr="00561EAB">
        <w:rPr>
          <w:szCs w:val="22"/>
          <w:lang w:val="en-US"/>
        </w:rPr>
        <w:t xml:space="preserve"> </w:t>
      </w:r>
      <w:r w:rsidR="00561EAB" w:rsidRPr="00561EAB">
        <w:rPr>
          <w:i/>
          <w:szCs w:val="22"/>
          <w:lang w:val="en-US"/>
        </w:rPr>
        <w:t>Stabat mater</w:t>
      </w:r>
      <w:r w:rsidR="00561EAB">
        <w:rPr>
          <w:szCs w:val="22"/>
          <w:lang w:val="en-US"/>
        </w:rPr>
        <w:t xml:space="preserve">, </w:t>
      </w:r>
      <w:r w:rsidR="00BA1510">
        <w:rPr>
          <w:szCs w:val="22"/>
        </w:rPr>
        <w:t xml:space="preserve">as well as </w:t>
      </w:r>
      <w:proofErr w:type="spellStart"/>
      <w:r>
        <w:rPr>
          <w:szCs w:val="22"/>
        </w:rPr>
        <w:t>Janáček’s</w:t>
      </w:r>
      <w:proofErr w:type="spellEnd"/>
      <w:r>
        <w:rPr>
          <w:szCs w:val="22"/>
        </w:rPr>
        <w:t xml:space="preserve"> </w:t>
      </w:r>
      <w:r w:rsidRPr="00BA1510">
        <w:rPr>
          <w:i/>
          <w:szCs w:val="22"/>
        </w:rPr>
        <w:t>Glagolitic Mass</w:t>
      </w:r>
      <w:r>
        <w:rPr>
          <w:szCs w:val="22"/>
        </w:rPr>
        <w:t xml:space="preserve">, </w:t>
      </w:r>
      <w:r w:rsidR="00097D02">
        <w:rPr>
          <w:szCs w:val="22"/>
        </w:rPr>
        <w:t xml:space="preserve">and </w:t>
      </w:r>
      <w:r w:rsidR="00097D02" w:rsidRPr="00F66120">
        <w:rPr>
          <w:rFonts w:cs="Arial"/>
          <w:szCs w:val="22"/>
          <w:lang w:val="en-US"/>
        </w:rPr>
        <w:t>Mahler’s 8</w:t>
      </w:r>
      <w:r w:rsidR="00097D02" w:rsidRPr="00F66120">
        <w:rPr>
          <w:rFonts w:cs="Arial"/>
          <w:szCs w:val="22"/>
          <w:vertAlign w:val="superscript"/>
          <w:lang w:val="en-US"/>
        </w:rPr>
        <w:t>th</w:t>
      </w:r>
      <w:r w:rsidR="00097D02" w:rsidRPr="00F66120">
        <w:rPr>
          <w:rFonts w:cs="Arial"/>
          <w:szCs w:val="22"/>
          <w:lang w:val="en-US"/>
        </w:rPr>
        <w:t xml:space="preserve"> symphony</w:t>
      </w:r>
      <w:r w:rsidR="00097D02">
        <w:rPr>
          <w:rFonts w:cs="Arial"/>
          <w:szCs w:val="22"/>
          <w:lang w:val="en-US"/>
        </w:rPr>
        <w:t>.</w:t>
      </w:r>
    </w:p>
    <w:p w14:paraId="3A99A4EF" w14:textId="77777777" w:rsidR="00540922" w:rsidRDefault="00540922" w:rsidP="004B59E3">
      <w:pPr>
        <w:pStyle w:val="StandardEnglish"/>
        <w:rPr>
          <w:rFonts w:cs="Arial"/>
          <w:szCs w:val="22"/>
          <w:lang w:val="en-US"/>
        </w:rPr>
      </w:pPr>
    </w:p>
    <w:p w14:paraId="5B2C9605" w14:textId="3B97F813" w:rsidR="009236B0" w:rsidRPr="009C6DF7" w:rsidRDefault="0009420C" w:rsidP="004B59E3">
      <w:pPr>
        <w:pStyle w:val="StandardEnglish"/>
      </w:pPr>
      <w:r>
        <w:t>0</w:t>
      </w:r>
      <w:r w:rsidR="00540922">
        <w:t>7</w:t>
      </w:r>
      <w:r w:rsidR="000E0324">
        <w:t>/</w:t>
      </w:r>
      <w:r w:rsidR="005A436C" w:rsidRPr="009C6DF7">
        <w:t>20</w:t>
      </w:r>
      <w:r w:rsidR="00CB6C81">
        <w:t>2</w:t>
      </w:r>
      <w:r>
        <w:t>3</w:t>
      </w:r>
    </w:p>
    <w:sectPr w:rsidR="009236B0" w:rsidRPr="009C6D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851" w:left="1418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D4FA3" w14:textId="77777777" w:rsidR="008F530F" w:rsidRDefault="008F530F">
      <w:r>
        <w:separator/>
      </w:r>
    </w:p>
  </w:endnote>
  <w:endnote w:type="continuationSeparator" w:id="0">
    <w:p w14:paraId="56BEB567" w14:textId="77777777" w:rsidR="008F530F" w:rsidRDefault="008F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E54D" w14:textId="77777777" w:rsidR="005812F7" w:rsidRDefault="005812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6940" w14:textId="77777777" w:rsidR="009236B0" w:rsidRDefault="0073316E">
    <w:pPr>
      <w:pStyle w:val="Fuzeile"/>
      <w:pBdr>
        <w:bottom w:val="single" w:sz="6" w:space="0" w:color="A42C00"/>
      </w:pBdr>
      <w:spacing w:after="120"/>
    </w:pPr>
    <w:r>
      <w:t xml:space="preserve">  </w:t>
    </w:r>
  </w:p>
  <w:p w14:paraId="0584C3B9" w14:textId="77777777" w:rsidR="009236B0" w:rsidRDefault="0073316E">
    <w:pPr>
      <w:pStyle w:val="Fuzeile"/>
      <w:spacing w:after="120"/>
      <w:jc w:val="center"/>
    </w:pPr>
    <w:r>
      <w:t xml:space="preserve">+41 44 221 33 </w:t>
    </w:r>
    <w:proofErr w:type="gramStart"/>
    <w:r>
      <w:t>88  •</w:t>
    </w:r>
    <w:proofErr w:type="gramEnd"/>
    <w:r>
      <w:t xml:space="preserve">  </w:t>
    </w:r>
    <w:proofErr w:type="spellStart"/>
    <w:r>
      <w:t>office@ammann-horak.agency</w:t>
    </w:r>
    <w:proofErr w:type="spellEnd"/>
    <w:r>
      <w:t xml:space="preserve">  •  </w:t>
    </w:r>
    <w:proofErr w:type="spellStart"/>
    <w:r>
      <w:t>ammann-horak.agency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7032" w14:textId="77777777" w:rsidR="005812F7" w:rsidRDefault="005812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4FA52" w14:textId="77777777" w:rsidR="008F530F" w:rsidRDefault="008F530F">
      <w:r>
        <w:separator/>
      </w:r>
    </w:p>
  </w:footnote>
  <w:footnote w:type="continuationSeparator" w:id="0">
    <w:p w14:paraId="5FE07075" w14:textId="77777777" w:rsidR="008F530F" w:rsidRDefault="008F5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4A87" w14:textId="77777777" w:rsidR="008D52F8" w:rsidRDefault="008D52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68DF" w14:textId="77777777" w:rsidR="009236B0" w:rsidRDefault="0073316E">
    <w:pPr>
      <w:pStyle w:val="Kopfzeile"/>
    </w:pPr>
    <w:r>
      <w:rPr>
        <w:noProof/>
      </w:rPr>
      <w:drawing>
        <wp:inline distT="0" distB="0" distL="0" distR="0" wp14:anchorId="66A48736" wp14:editId="50E4236B">
          <wp:extent cx="5935980" cy="884083"/>
          <wp:effectExtent l="0" t="0" r="0" b="0"/>
          <wp:docPr id="1073741825" name="officeArt object" descr="ah_logo_mit_Linie_940x14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h_logo_mit_Linie_940x140.png" descr="ah_logo_mit_Linie_940x140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5980" cy="88408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7E5365C" w14:textId="77777777" w:rsidR="00712C8A" w:rsidRDefault="0076368A">
    <w:pPr>
      <w:pStyle w:val="Kopfzeile"/>
      <w:spacing w:after="0"/>
      <w:jc w:val="right"/>
      <w:rPr>
        <w:color w:val="808080"/>
        <w:sz w:val="18"/>
        <w:szCs w:val="18"/>
        <w:u w:color="808080"/>
      </w:rPr>
    </w:pPr>
    <w:proofErr w:type="spellStart"/>
    <w:r>
      <w:rPr>
        <w:color w:val="808080"/>
        <w:sz w:val="18"/>
        <w:szCs w:val="18"/>
        <w:u w:color="808080"/>
      </w:rPr>
      <w:t>A</w:t>
    </w:r>
    <w:r w:rsidR="009C6DF7">
      <w:rPr>
        <w:color w:val="808080"/>
        <w:sz w:val="18"/>
        <w:szCs w:val="18"/>
        <w:u w:color="808080"/>
      </w:rPr>
      <w:t>leš</w:t>
    </w:r>
    <w:proofErr w:type="spellEnd"/>
    <w:r w:rsidR="009C6DF7">
      <w:rPr>
        <w:color w:val="808080"/>
        <w:sz w:val="18"/>
        <w:szCs w:val="18"/>
        <w:u w:color="808080"/>
      </w:rPr>
      <w:t xml:space="preserve"> </w:t>
    </w:r>
    <w:proofErr w:type="spellStart"/>
    <w:r w:rsidR="009C6DF7">
      <w:rPr>
        <w:color w:val="808080"/>
        <w:sz w:val="18"/>
        <w:szCs w:val="18"/>
        <w:u w:color="808080"/>
      </w:rPr>
      <w:t>Briscein</w:t>
    </w:r>
    <w:proofErr w:type="spellEnd"/>
  </w:p>
  <w:p w14:paraId="5F63514B" w14:textId="77777777" w:rsidR="009236B0" w:rsidRDefault="00901EA9">
    <w:pPr>
      <w:pStyle w:val="Kopfzeile"/>
      <w:spacing w:after="0"/>
      <w:jc w:val="right"/>
      <w:rPr>
        <w:color w:val="808080"/>
        <w:sz w:val="18"/>
        <w:szCs w:val="18"/>
        <w:u w:color="808080"/>
      </w:rPr>
    </w:pPr>
    <w:proofErr w:type="spellStart"/>
    <w:r>
      <w:rPr>
        <w:color w:val="808080"/>
        <w:sz w:val="18"/>
        <w:szCs w:val="18"/>
        <w:u w:color="808080"/>
      </w:rPr>
      <w:t>b</w:t>
    </w:r>
    <w:r w:rsidR="0073316E" w:rsidRPr="00DC3D5B">
      <w:rPr>
        <w:color w:val="808080"/>
        <w:sz w:val="18"/>
        <w:szCs w:val="18"/>
        <w:u w:color="808080"/>
      </w:rPr>
      <w:t>iograph</w:t>
    </w:r>
    <w:r>
      <w:rPr>
        <w:color w:val="808080"/>
        <w:sz w:val="18"/>
        <w:szCs w:val="18"/>
        <w:u w:color="808080"/>
      </w:rPr>
      <w:t>y</w:t>
    </w:r>
    <w:proofErr w:type="spellEnd"/>
  </w:p>
  <w:p w14:paraId="00329D57" w14:textId="77777777" w:rsidR="00712C8A" w:rsidRPr="00DC3D5B" w:rsidRDefault="00712C8A">
    <w:pPr>
      <w:pStyle w:val="Kopfzeile"/>
      <w:spacing w:after="0"/>
      <w:jc w:val="right"/>
      <w:rPr>
        <w:color w:val="808080"/>
        <w:sz w:val="18"/>
        <w:szCs w:val="18"/>
        <w:u w:color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4758" w14:textId="77777777" w:rsidR="008D52F8" w:rsidRDefault="008D52F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B0"/>
    <w:rsid w:val="000053A4"/>
    <w:rsid w:val="0009420C"/>
    <w:rsid w:val="00097D02"/>
    <w:rsid w:val="000A5A53"/>
    <w:rsid w:val="000E0324"/>
    <w:rsid w:val="000E4638"/>
    <w:rsid w:val="00116DEE"/>
    <w:rsid w:val="0013534A"/>
    <w:rsid w:val="00173EFF"/>
    <w:rsid w:val="00184108"/>
    <w:rsid w:val="001A078C"/>
    <w:rsid w:val="001D3F7A"/>
    <w:rsid w:val="001F33A8"/>
    <w:rsid w:val="00275F6C"/>
    <w:rsid w:val="0028529A"/>
    <w:rsid w:val="00293719"/>
    <w:rsid w:val="00302E24"/>
    <w:rsid w:val="0030414F"/>
    <w:rsid w:val="0030578A"/>
    <w:rsid w:val="0032358F"/>
    <w:rsid w:val="00324309"/>
    <w:rsid w:val="00380E31"/>
    <w:rsid w:val="003A769A"/>
    <w:rsid w:val="003D1B6D"/>
    <w:rsid w:val="003E398B"/>
    <w:rsid w:val="00404B3E"/>
    <w:rsid w:val="00425324"/>
    <w:rsid w:val="004B59E3"/>
    <w:rsid w:val="004D699A"/>
    <w:rsid w:val="00502972"/>
    <w:rsid w:val="00526127"/>
    <w:rsid w:val="00540922"/>
    <w:rsid w:val="00541324"/>
    <w:rsid w:val="005509A3"/>
    <w:rsid w:val="00561EAB"/>
    <w:rsid w:val="005812F7"/>
    <w:rsid w:val="005955D4"/>
    <w:rsid w:val="005A436C"/>
    <w:rsid w:val="005B074A"/>
    <w:rsid w:val="005B6681"/>
    <w:rsid w:val="005D7E63"/>
    <w:rsid w:val="006014C6"/>
    <w:rsid w:val="00632C12"/>
    <w:rsid w:val="006A3DC7"/>
    <w:rsid w:val="006D40AC"/>
    <w:rsid w:val="006E1FBF"/>
    <w:rsid w:val="00712C8A"/>
    <w:rsid w:val="00725CD2"/>
    <w:rsid w:val="0073316E"/>
    <w:rsid w:val="0076368A"/>
    <w:rsid w:val="007774B3"/>
    <w:rsid w:val="007A365C"/>
    <w:rsid w:val="008013A1"/>
    <w:rsid w:val="00807BF7"/>
    <w:rsid w:val="008105CE"/>
    <w:rsid w:val="00834D3D"/>
    <w:rsid w:val="00856F47"/>
    <w:rsid w:val="008D417F"/>
    <w:rsid w:val="008D52F8"/>
    <w:rsid w:val="008F530F"/>
    <w:rsid w:val="00901EA9"/>
    <w:rsid w:val="009236B0"/>
    <w:rsid w:val="009334D6"/>
    <w:rsid w:val="00951149"/>
    <w:rsid w:val="009920C2"/>
    <w:rsid w:val="009B6CB3"/>
    <w:rsid w:val="009B6DFD"/>
    <w:rsid w:val="009C6DF7"/>
    <w:rsid w:val="009D2206"/>
    <w:rsid w:val="009D327A"/>
    <w:rsid w:val="00AD3CAA"/>
    <w:rsid w:val="00AF414D"/>
    <w:rsid w:val="00B76E6A"/>
    <w:rsid w:val="00B86AC9"/>
    <w:rsid w:val="00BA1510"/>
    <w:rsid w:val="00BD3F73"/>
    <w:rsid w:val="00BD6C7C"/>
    <w:rsid w:val="00C46783"/>
    <w:rsid w:val="00C67BC6"/>
    <w:rsid w:val="00CB6C81"/>
    <w:rsid w:val="00CC2AD3"/>
    <w:rsid w:val="00CE2DCC"/>
    <w:rsid w:val="00D27E9A"/>
    <w:rsid w:val="00DB0F21"/>
    <w:rsid w:val="00DB112F"/>
    <w:rsid w:val="00DC3D5B"/>
    <w:rsid w:val="00DF039F"/>
    <w:rsid w:val="00E03252"/>
    <w:rsid w:val="00E46382"/>
    <w:rsid w:val="00E92AE3"/>
    <w:rsid w:val="00F66120"/>
    <w:rsid w:val="00F87762"/>
    <w:rsid w:val="00FC1A6C"/>
    <w:rsid w:val="00FE2408"/>
    <w:rsid w:val="00FE628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250FFD"/>
  <w15:docId w15:val="{84F387CC-5F03-284B-BA8B-8A2C87CB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6D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spacing w:after="100"/>
    </w:pPr>
    <w:rPr>
      <w:rFonts w:ascii="Helvetica Neue" w:hAnsi="Helvetica Neue" w:cs="Arial Unicode MS"/>
      <w:color w:val="000000"/>
      <w:sz w:val="36"/>
      <w:szCs w:val="36"/>
      <w:u w:color="000000"/>
      <w:lang w:val="de-DE"/>
    </w:rPr>
  </w:style>
  <w:style w:type="paragraph" w:styleId="Fuzeile">
    <w:name w:val="footer"/>
    <w:pPr>
      <w:spacing w:line="260" w:lineRule="exact"/>
    </w:pPr>
    <w:rPr>
      <w:rFonts w:ascii="Helvetica Neue" w:hAnsi="Helvetica Neue" w:cs="Arial Unicode MS"/>
      <w:color w:val="808080"/>
      <w:sz w:val="16"/>
      <w:szCs w:val="16"/>
      <w:u w:color="808080"/>
      <w:lang w:val="de-DE"/>
    </w:rPr>
  </w:style>
  <w:style w:type="paragraph" w:customStyle="1" w:styleId="TextA">
    <w:name w:val="Text A"/>
    <w:pPr>
      <w:spacing w:line="260" w:lineRule="exact"/>
    </w:pPr>
    <w:rPr>
      <w:rFonts w:ascii="Helvetica Neue" w:hAnsi="Helvetica Neue" w:cs="Arial Unicode MS"/>
      <w:color w:val="000000"/>
      <w:sz w:val="22"/>
      <w:szCs w:val="22"/>
      <w:u w:color="000000"/>
      <w:lang w:val="de-DE"/>
    </w:rPr>
  </w:style>
  <w:style w:type="paragraph" w:customStyle="1" w:styleId="Text">
    <w:name w:val="Text"/>
    <w:rsid w:val="00834D3D"/>
    <w:rPr>
      <w:rFonts w:ascii="Helvetica" w:eastAsia="Helvetica" w:hAnsi="Helvetica" w:cs="Helvetica"/>
      <w:color w:val="000000"/>
      <w:sz w:val="22"/>
      <w:szCs w:val="22"/>
      <w:lang w:val="de-DE"/>
    </w:rPr>
  </w:style>
  <w:style w:type="paragraph" w:customStyle="1" w:styleId="StandardEnglish">
    <w:name w:val="Standard English"/>
    <w:basedOn w:val="Standard"/>
    <w:qFormat/>
    <w:rsid w:val="00184108"/>
    <w:pPr>
      <w:spacing w:line="260" w:lineRule="exact"/>
      <w:jc w:val="both"/>
    </w:pPr>
    <w:rPr>
      <w:rFonts w:ascii="Arial" w:eastAsiaTheme="minorHAnsi" w:hAnsi="Arial" w:cstheme="minorBidi"/>
      <w:sz w:val="22"/>
      <w:lang w:val="en-GB" w:eastAsia="en-US"/>
    </w:rPr>
  </w:style>
  <w:style w:type="character" w:styleId="Hervorhebung">
    <w:name w:val="Emphasis"/>
    <w:basedOn w:val="Absatz-Standardschriftart"/>
    <w:uiPriority w:val="20"/>
    <w:qFormat/>
    <w:rsid w:val="00116D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tter Theme">
  <a:themeElements>
    <a:clrScheme name="Letter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00FF"/>
      </a:hlink>
      <a:folHlink>
        <a:srgbClr val="FF00FF"/>
      </a:folHlink>
    </a:clrScheme>
    <a:fontScheme name="Letter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etter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Ammann</cp:lastModifiedBy>
  <cp:revision>36</cp:revision>
  <dcterms:created xsi:type="dcterms:W3CDTF">2018-10-31T15:49:00Z</dcterms:created>
  <dcterms:modified xsi:type="dcterms:W3CDTF">2023-07-10T16:27:00Z</dcterms:modified>
</cp:coreProperties>
</file>